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97" w:rsidRPr="00881F64" w:rsidRDefault="00881F64" w:rsidP="00153B97">
      <w:pPr>
        <w:rPr>
          <w:noProof/>
          <w:sz w:val="32"/>
          <w:szCs w:val="32"/>
          <w:lang w:val="pl-PL" w:eastAsia="de-DE"/>
        </w:rPr>
      </w:pPr>
      <w:bookmarkStart w:id="0" w:name="_Hlk93654706"/>
      <w:r w:rsidRPr="003D42C3">
        <w:rPr>
          <w:b/>
          <w:bCs/>
          <w:noProof/>
          <w:color w:val="70AD47" w:themeColor="accent6"/>
          <w:sz w:val="36"/>
          <w:szCs w:val="36"/>
          <w:lang w:val="pl-PL" w:eastAsia="de-DE"/>
        </w:rPr>
        <w:t>Návod k použití</w:t>
      </w:r>
      <w:r w:rsidR="0071513B" w:rsidRPr="003D42C3">
        <w:rPr>
          <w:b/>
          <w:bCs/>
          <w:noProof/>
          <w:color w:val="70AD47" w:themeColor="accent6"/>
          <w:sz w:val="36"/>
          <w:szCs w:val="36"/>
          <w:lang w:val="pl-PL" w:eastAsia="de-DE"/>
        </w:rPr>
        <w:t xml:space="preserve"> </w:t>
      </w:r>
      <w:r w:rsidRPr="003D42C3">
        <w:rPr>
          <w:b/>
          <w:bCs/>
          <w:noProof/>
          <w:color w:val="70AD47" w:themeColor="accent6"/>
          <w:sz w:val="36"/>
          <w:szCs w:val="36"/>
          <w:lang w:val="pl-PL" w:eastAsia="de-DE"/>
        </w:rPr>
        <w:t>d</w:t>
      </w:r>
      <w:r w:rsidR="00C940A0" w:rsidRPr="003D42C3">
        <w:rPr>
          <w:b/>
          <w:bCs/>
          <w:noProof/>
          <w:color w:val="70AD47" w:themeColor="accent6"/>
          <w:sz w:val="36"/>
          <w:szCs w:val="36"/>
          <w:lang w:val="pl-PL" w:eastAsia="de-DE"/>
        </w:rPr>
        <w:t>ezinfekce</w:t>
      </w:r>
      <w:r w:rsidRPr="003D42C3">
        <w:rPr>
          <w:b/>
          <w:bCs/>
          <w:noProof/>
          <w:color w:val="70AD47" w:themeColor="accent6"/>
          <w:sz w:val="36"/>
          <w:szCs w:val="36"/>
          <w:lang w:val="pl-PL" w:eastAsia="de-DE"/>
        </w:rPr>
        <w:t xml:space="preserve"> určené na povrchy</w:t>
      </w:r>
      <w:bookmarkEnd w:id="0"/>
      <w:r w:rsidR="005D4F81" w:rsidRPr="00881F64">
        <w:rPr>
          <w:noProof/>
          <w:sz w:val="32"/>
          <w:szCs w:val="32"/>
          <w:lang w:val="pl-PL" w:eastAsia="de-DE"/>
        </w:rPr>
        <w:tab/>
        <w:t xml:space="preserve"> </w:t>
      </w:r>
      <w:r w:rsidR="005D4F81">
        <w:rPr>
          <w:noProof/>
          <w:sz w:val="32"/>
          <w:szCs w:val="32"/>
          <w:lang w:val="cs-CZ" w:eastAsia="cs-CZ"/>
        </w:rPr>
        <w:drawing>
          <wp:inline distT="0" distB="0" distL="0" distR="0" wp14:anchorId="75646B06" wp14:editId="19E0BC8D">
            <wp:extent cx="1752600" cy="674779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248" cy="6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97" w:rsidRPr="00881F64" w:rsidRDefault="00C940A0">
      <w:pPr>
        <w:rPr>
          <w:noProof/>
          <w:sz w:val="44"/>
          <w:szCs w:val="32"/>
          <w:lang w:val="pl-PL" w:eastAsia="de-DE"/>
        </w:rPr>
      </w:pPr>
      <w:r w:rsidRPr="00046C9B">
        <w:rPr>
          <w:noProof/>
          <w:color w:val="0563C1" w:themeColor="hyperlink"/>
          <w:lang w:val="cs-CZ" w:eastAsia="cs-CZ"/>
        </w:rPr>
        <w:drawing>
          <wp:anchor distT="0" distB="0" distL="114300" distR="114300" simplePos="0" relativeHeight="251688960" behindDoc="0" locked="0" layoutInCell="1" allowOverlap="1" wp14:anchorId="55005C68" wp14:editId="1D74EB67">
            <wp:simplePos x="0" y="0"/>
            <wp:positionH relativeFrom="column">
              <wp:posOffset>996171</wp:posOffset>
            </wp:positionH>
            <wp:positionV relativeFrom="paragraph">
              <wp:posOffset>208664</wp:posOffset>
            </wp:positionV>
            <wp:extent cx="710013" cy="620078"/>
            <wp:effectExtent l="0" t="0" r="0" b="889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D_VAH-Listung in Vorbereitu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13" cy="6200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563C1" w:themeColor="hyperlink"/>
          <w:u w:val="single"/>
          <w:lang w:val="cs-CZ" w:eastAsia="cs-CZ"/>
        </w:rPr>
        <w:drawing>
          <wp:anchor distT="0" distB="0" distL="114300" distR="114300" simplePos="0" relativeHeight="251687936" behindDoc="0" locked="0" layoutInCell="1" allowOverlap="1" wp14:anchorId="2BED60A8" wp14:editId="2FAABCCD">
            <wp:simplePos x="0" y="0"/>
            <wp:positionH relativeFrom="margin">
              <wp:align>left</wp:align>
            </wp:positionH>
            <wp:positionV relativeFrom="paragraph">
              <wp:posOffset>171714</wp:posOffset>
            </wp:positionV>
            <wp:extent cx="895350" cy="75565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_4-Felder-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B97" w:rsidRPr="00881F64" w:rsidRDefault="00153B97">
      <w:pPr>
        <w:rPr>
          <w:noProof/>
          <w:sz w:val="32"/>
          <w:szCs w:val="32"/>
          <w:lang w:val="pl-PL" w:eastAsia="de-DE"/>
        </w:rPr>
      </w:pPr>
    </w:p>
    <w:p w:rsidR="00C940A0" w:rsidRPr="00881F64" w:rsidRDefault="00C940A0">
      <w:pPr>
        <w:rPr>
          <w:noProof/>
          <w:sz w:val="32"/>
          <w:szCs w:val="32"/>
          <w:lang w:val="pl-PL" w:eastAsia="de-DE"/>
        </w:rPr>
      </w:pPr>
    </w:p>
    <w:p w:rsidR="000E2321" w:rsidRPr="00751325" w:rsidRDefault="00C940A0" w:rsidP="000E2321">
      <w:pPr>
        <w:rPr>
          <w:noProof/>
          <w:sz w:val="32"/>
          <w:szCs w:val="32"/>
          <w:lang w:val="en-US" w:eastAsia="de-DE"/>
        </w:rPr>
        <w:sectPr w:rsidR="000E2321" w:rsidRPr="00751325" w:rsidSect="000E2321">
          <w:headerReference w:type="default" r:id="rId12"/>
          <w:type w:val="continuous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cs="Formata-MediumCondensed"/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0528" behindDoc="1" locked="0" layoutInCell="1" allowOverlap="1" wp14:anchorId="0828D7E1" wp14:editId="2A3185AC">
            <wp:simplePos x="0" y="0"/>
            <wp:positionH relativeFrom="column">
              <wp:posOffset>5224145</wp:posOffset>
            </wp:positionH>
            <wp:positionV relativeFrom="paragraph">
              <wp:posOffset>1778000</wp:posOffset>
            </wp:positionV>
            <wp:extent cx="704850" cy="641350"/>
            <wp:effectExtent l="0" t="0" r="0" b="635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uit_65962317_L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0" b="6878"/>
                    <a:stretch/>
                  </pic:blipFill>
                  <pic:spPr bwMode="auto">
                    <a:xfrm>
                      <a:off x="0" y="0"/>
                      <a:ext cx="704850" cy="64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ormata-MediumCondensed"/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2576" behindDoc="1" locked="0" layoutInCell="1" allowOverlap="1" wp14:anchorId="1B6F27B1" wp14:editId="04AE34F0">
            <wp:simplePos x="0" y="0"/>
            <wp:positionH relativeFrom="column">
              <wp:posOffset>3433445</wp:posOffset>
            </wp:positionH>
            <wp:positionV relativeFrom="paragraph">
              <wp:posOffset>1816100</wp:posOffset>
            </wp:positionV>
            <wp:extent cx="779780" cy="598170"/>
            <wp:effectExtent l="0" t="0" r="127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_2785509_L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5" t="7637" r="4277" b="6823"/>
                    <a:stretch/>
                  </pic:blipFill>
                  <pic:spPr bwMode="auto">
                    <a:xfrm>
                      <a:off x="0" y="0"/>
                      <a:ext cx="779780" cy="59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Formata-MediumCondensed"/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71552" behindDoc="1" locked="0" layoutInCell="1" allowOverlap="1" wp14:anchorId="48FA0DCF" wp14:editId="7206A9D5">
            <wp:simplePos x="0" y="0"/>
            <wp:positionH relativeFrom="column">
              <wp:posOffset>4414520</wp:posOffset>
            </wp:positionH>
            <wp:positionV relativeFrom="paragraph">
              <wp:posOffset>1778635</wp:posOffset>
            </wp:positionV>
            <wp:extent cx="706120" cy="626110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mon_Fotolia_62720905_L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5" t="10660"/>
                    <a:stretch/>
                  </pic:blipFill>
                  <pic:spPr bwMode="auto">
                    <a:xfrm>
                      <a:off x="0" y="0"/>
                      <a:ext cx="706120" cy="62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0A0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92032" behindDoc="0" locked="0" layoutInCell="1" allowOverlap="1" wp14:anchorId="1BF3D57F" wp14:editId="4A055385">
            <wp:simplePos x="0" y="0"/>
            <wp:positionH relativeFrom="column">
              <wp:posOffset>2516832</wp:posOffset>
            </wp:positionH>
            <wp:positionV relativeFrom="paragraph">
              <wp:posOffset>1992630</wp:posOffset>
            </wp:positionV>
            <wp:extent cx="872490" cy="200025"/>
            <wp:effectExtent l="0" t="0" r="3810" b="952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D069D" wp14:editId="1F5EDABC">
                <wp:simplePos x="0" y="0"/>
                <wp:positionH relativeFrom="margin">
                  <wp:posOffset>2407882</wp:posOffset>
                </wp:positionH>
                <wp:positionV relativeFrom="paragraph">
                  <wp:posOffset>1087403</wp:posOffset>
                </wp:positionV>
                <wp:extent cx="3526325" cy="666115"/>
                <wp:effectExtent l="0" t="0" r="0" b="6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32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29E" w:rsidRDefault="001630C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ychlý</w:t>
                            </w:r>
                            <w:proofErr w:type="spellEnd"/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alkoholový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dezinfekční</w:t>
                            </w:r>
                            <w:proofErr w:type="spellEnd"/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prostředek</w:t>
                            </w:r>
                            <w:proofErr w:type="spellEnd"/>
                            <w:r w:rsidR="00C940A0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153B97" w:rsidRPr="003D42C3" w:rsidRDefault="00C940A0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povrchy</w:t>
                            </w:r>
                            <w:proofErr w:type="spellEnd"/>
                            <w:r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81F64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 </w:t>
                            </w:r>
                            <w:proofErr w:type="spellStart"/>
                            <w:r w:rsidR="00881F64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přímému</w:t>
                            </w:r>
                            <w:proofErr w:type="spellEnd"/>
                            <w:r w:rsidR="00881F64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881F64" w:rsidRPr="003D42C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použití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89.6pt;margin-top:85.6pt;width:277.6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" filled="f" stroked="f" strokeweight=".5pt">
                <v:textbox>
                  <w:txbxContent>
                    <w:p w:rsidR="00D0529E" w:rsidRDefault="001630CD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ychlý</w:t>
                      </w:r>
                      <w:proofErr w:type="spellEnd"/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alkoholový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dezinfekční</w:t>
                      </w:r>
                      <w:proofErr w:type="spellEnd"/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prostředek</w:t>
                      </w:r>
                      <w:proofErr w:type="spellEnd"/>
                      <w:r w:rsidR="00C940A0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153B97" w:rsidRPr="003D42C3" w:rsidRDefault="00C940A0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povrchy</w:t>
                      </w:r>
                      <w:proofErr w:type="spellEnd"/>
                      <w:r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81F64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 </w:t>
                      </w:r>
                      <w:proofErr w:type="spellStart"/>
                      <w:r w:rsidR="00881F64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přímému</w:t>
                      </w:r>
                      <w:proofErr w:type="spellEnd"/>
                      <w:r w:rsidR="00881F64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881F64" w:rsidRPr="003D42C3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použití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442B"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9504" behindDoc="0" locked="0" layoutInCell="1" allowOverlap="1" wp14:anchorId="1CC42A60" wp14:editId="5175D113">
            <wp:simplePos x="0" y="0"/>
            <wp:positionH relativeFrom="column">
              <wp:posOffset>2038350</wp:posOffset>
            </wp:positionH>
            <wp:positionV relativeFrom="paragraph">
              <wp:posOffset>149860</wp:posOffset>
            </wp:positionV>
            <wp:extent cx="4149090" cy="908685"/>
            <wp:effectExtent l="0" t="0" r="3810" b="571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ntalrapid SD liqu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57">
        <w:rPr>
          <w:noProof/>
          <w:lang w:val="cs-CZ" w:eastAsia="cs-CZ"/>
        </w:rPr>
        <w:drawing>
          <wp:inline distT="0" distB="0" distL="0" distR="0" wp14:anchorId="750CE6E5" wp14:editId="781701E7">
            <wp:extent cx="2240915" cy="2206222"/>
            <wp:effectExtent l="0" t="0" r="6985" b="381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610" cy="22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4FC" w:rsidRPr="00751325">
        <w:rPr>
          <w:noProof/>
          <w:sz w:val="32"/>
          <w:szCs w:val="32"/>
          <w:lang w:val="en-US" w:eastAsia="de-DE"/>
        </w:rPr>
        <w:t xml:space="preserve">           </w:t>
      </w:r>
    </w:p>
    <w:p w:rsidR="002C323E" w:rsidRDefault="002C323E" w:rsidP="007A79A9">
      <w:pPr>
        <w:rPr>
          <w:b/>
          <w:noProof/>
          <w:sz w:val="26"/>
          <w:szCs w:val="26"/>
          <w:lang w:val="en-US" w:eastAsia="de-DE"/>
        </w:rPr>
      </w:pPr>
    </w:p>
    <w:p w:rsidR="002C323E" w:rsidRPr="003D42C3" w:rsidRDefault="002C323E" w:rsidP="007A79A9">
      <w:pPr>
        <w:rPr>
          <w:b/>
          <w:noProof/>
          <w:color w:val="000000" w:themeColor="text1"/>
          <w:sz w:val="26"/>
          <w:szCs w:val="26"/>
          <w:lang w:val="en-US" w:eastAsia="de-DE"/>
        </w:rPr>
      </w:pPr>
    </w:p>
    <w:p w:rsidR="007A79A9" w:rsidRPr="003D42C3" w:rsidRDefault="002C323E" w:rsidP="007A79A9">
      <w:pPr>
        <w:rPr>
          <w:b/>
          <w:noProof/>
          <w:color w:val="000000" w:themeColor="text1"/>
          <w:sz w:val="26"/>
          <w:szCs w:val="26"/>
          <w:lang w:val="en-US" w:eastAsia="de-DE"/>
        </w:rPr>
      </w:pPr>
      <w:r w:rsidRPr="003D42C3">
        <w:rPr>
          <w:b/>
          <w:noProof/>
          <w:color w:val="000000" w:themeColor="text1"/>
          <w:sz w:val="26"/>
          <w:szCs w:val="26"/>
          <w:lang w:val="en-US" w:eastAsia="de-DE"/>
        </w:rPr>
        <w:t>Přednosti:</w:t>
      </w:r>
    </w:p>
    <w:p w:rsidR="002C323E" w:rsidRPr="003D42C3" w:rsidRDefault="002C323E" w:rsidP="007A79A9">
      <w:pPr>
        <w:rPr>
          <w:b/>
          <w:noProof/>
          <w:color w:val="000000" w:themeColor="text1"/>
          <w:sz w:val="24"/>
          <w:szCs w:val="24"/>
          <w:lang w:val="en-US" w:eastAsia="de-DE"/>
        </w:rPr>
      </w:pPr>
    </w:p>
    <w:p w:rsidR="002C323E" w:rsidRPr="003D42C3" w:rsidRDefault="00473CAF" w:rsidP="007A79A9">
      <w:pPr>
        <w:pStyle w:val="Odstavecseseznamem"/>
        <w:numPr>
          <w:ilvl w:val="0"/>
          <w:numId w:val="1"/>
        </w:numPr>
        <w:ind w:left="284"/>
        <w:rPr>
          <w:b/>
          <w:bCs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b/>
          <w:bCs/>
          <w:noProof/>
          <w:color w:val="000000" w:themeColor="text1"/>
          <w:sz w:val="24"/>
          <w:szCs w:val="24"/>
          <w:lang w:eastAsia="de-DE"/>
        </w:rPr>
        <w:t>Rychlá aplikace</w:t>
      </w:r>
    </w:p>
    <w:p w:rsidR="007A79A9" w:rsidRPr="003D42C3" w:rsidRDefault="002C323E" w:rsidP="007A79A9">
      <w:pPr>
        <w:pStyle w:val="Odstavecseseznamem"/>
        <w:numPr>
          <w:ilvl w:val="0"/>
          <w:numId w:val="1"/>
        </w:numPr>
        <w:ind w:left="284"/>
        <w:rPr>
          <w:b/>
          <w:bCs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rFonts w:cs="Formata-MediumCondensed"/>
          <w:b/>
          <w:bCs/>
          <w:noProof/>
          <w:color w:val="000000" w:themeColor="text1"/>
          <w:sz w:val="24"/>
          <w:szCs w:val="24"/>
        </w:rPr>
        <w:t>Extrémně široké spektrum účinnosti</w:t>
      </w:r>
    </w:p>
    <w:p w:rsidR="007A79A9" w:rsidRPr="003D42C3" w:rsidRDefault="000E3A78" w:rsidP="007A79A9">
      <w:pPr>
        <w:pStyle w:val="Odstavecseseznamem"/>
        <w:numPr>
          <w:ilvl w:val="0"/>
          <w:numId w:val="1"/>
        </w:numPr>
        <w:ind w:left="284"/>
        <w:rPr>
          <w:b/>
          <w:bCs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b/>
          <w:bCs/>
          <w:noProof/>
          <w:color w:val="000000" w:themeColor="text1"/>
          <w:sz w:val="24"/>
          <w:szCs w:val="24"/>
          <w:lang w:val="en-US" w:eastAsia="de-DE"/>
        </w:rPr>
        <w:t>Částečně</w:t>
      </w:r>
      <w:r w:rsidR="002C323E" w:rsidRPr="003D42C3">
        <w:rPr>
          <w:b/>
          <w:bCs/>
          <w:noProof/>
          <w:color w:val="000000" w:themeColor="text1"/>
          <w:sz w:val="24"/>
          <w:szCs w:val="24"/>
          <w:lang w:val="en-US" w:eastAsia="de-DE"/>
        </w:rPr>
        <w:t xml:space="preserve"> virucidní PLUS</w:t>
      </w:r>
    </w:p>
    <w:p w:rsidR="007A79A9" w:rsidRPr="003D42C3" w:rsidRDefault="002C323E" w:rsidP="007A79A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cs="Formata-MediumCondensed"/>
          <w:b/>
          <w:bCs/>
          <w:color w:val="000000" w:themeColor="text1"/>
          <w:sz w:val="24"/>
          <w:szCs w:val="24"/>
        </w:rPr>
      </w:pPr>
      <w:r w:rsidRPr="003D42C3">
        <w:rPr>
          <w:b/>
          <w:bCs/>
          <w:noProof/>
          <w:color w:val="000000" w:themeColor="text1"/>
          <w:sz w:val="24"/>
          <w:szCs w:val="24"/>
          <w:lang w:eastAsia="de-DE"/>
        </w:rPr>
        <w:t>Svěží vůně</w:t>
      </w:r>
    </w:p>
    <w:p w:rsidR="005974C0" w:rsidRDefault="005974C0" w:rsidP="007A79A9">
      <w:pPr>
        <w:autoSpaceDE w:val="0"/>
        <w:autoSpaceDN w:val="0"/>
        <w:adjustRightInd w:val="0"/>
        <w:jc w:val="both"/>
        <w:rPr>
          <w:rFonts w:cs="Formata-MediumCondensed"/>
          <w:b/>
          <w:sz w:val="24"/>
          <w:szCs w:val="24"/>
        </w:rPr>
      </w:pP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Způsob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použití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:</w:t>
      </w:r>
      <w:r w:rsidRPr="00C466BE">
        <w:rPr>
          <w:rFonts w:cs="Formata-LightCondensed"/>
          <w:color w:val="000000" w:themeColor="text1"/>
          <w:sz w:val="24"/>
          <w:szCs w:val="24"/>
        </w:rPr>
        <w:t xml:space="preserve"> </w:t>
      </w:r>
      <w:proofErr w:type="spellStart"/>
      <w:r w:rsidRPr="00C466BE">
        <w:rPr>
          <w:rFonts w:cs="Formata-LightCondensed"/>
          <w:b/>
          <w:color w:val="000000" w:themeColor="text1"/>
          <w:sz w:val="24"/>
          <w:szCs w:val="24"/>
        </w:rPr>
        <w:t>Podle</w:t>
      </w:r>
      <w:proofErr w:type="spellEnd"/>
      <w:r w:rsidRPr="00C466BE">
        <w:rPr>
          <w:rFonts w:cs="Formata-LightCondensed"/>
          <w:b/>
          <w:color w:val="000000" w:themeColor="text1"/>
          <w:sz w:val="24"/>
          <w:szCs w:val="24"/>
        </w:rPr>
        <w:t xml:space="preserve"> MPG</w:t>
      </w:r>
      <w:r w:rsidRPr="001630CD">
        <w:rPr>
          <w:rFonts w:cs="Formata-LightCondensed"/>
          <w:b/>
          <w:color w:val="000000" w:themeColor="text1"/>
        </w:rPr>
        <w:t xml:space="preserve"> </w:t>
      </w:r>
      <w:r w:rsidRPr="004F3C33">
        <w:rPr>
          <w:rFonts w:cs="Formata-LightCondensed"/>
          <w:color w:val="000000" w:themeColor="text1"/>
        </w:rPr>
        <w:t>(</w:t>
      </w:r>
      <w:proofErr w:type="spellStart"/>
      <w:r w:rsidRPr="004F3C33">
        <w:rPr>
          <w:rFonts w:cs="Formata-LightCondensed"/>
          <w:color w:val="000000" w:themeColor="text1"/>
        </w:rPr>
        <w:t>zákona</w:t>
      </w:r>
      <w:proofErr w:type="spellEnd"/>
      <w:r w:rsidRPr="004F3C33">
        <w:rPr>
          <w:rFonts w:cs="Formata-LightCondensed"/>
          <w:color w:val="000000" w:themeColor="text1"/>
        </w:rPr>
        <w:t xml:space="preserve"> o </w:t>
      </w:r>
      <w:proofErr w:type="spellStart"/>
      <w:r w:rsidRPr="004F3C33">
        <w:rPr>
          <w:rFonts w:cs="Formata-LightCondensed"/>
          <w:color w:val="000000" w:themeColor="text1"/>
        </w:rPr>
        <w:t>zdravo</w:t>
      </w:r>
      <w:r w:rsidRPr="004F3C33">
        <w:rPr>
          <w:rFonts w:cs="Formata-LightCondensed"/>
          <w:color w:val="000000" w:themeColor="text1"/>
        </w:rPr>
        <w:t>t</w:t>
      </w:r>
      <w:r w:rsidRPr="004F3C33">
        <w:rPr>
          <w:rFonts w:cs="Formata-LightCondensed"/>
          <w:color w:val="000000" w:themeColor="text1"/>
        </w:rPr>
        <w:t>nických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výrobcích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proofErr w:type="spellStart"/>
      <w:r w:rsidRPr="004F3C33">
        <w:rPr>
          <w:rFonts w:cs="Formata-LightCondensed"/>
          <w:color w:val="000000" w:themeColor="text1"/>
        </w:rPr>
        <w:t>Rychlá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dezinfekce</w:t>
      </w:r>
      <w:proofErr w:type="spellEnd"/>
      <w:r w:rsidRPr="004F3C33">
        <w:rPr>
          <w:rFonts w:cs="Formata-LightCondensed"/>
          <w:color w:val="000000" w:themeColor="text1"/>
        </w:rPr>
        <w:t xml:space="preserve"> s </w:t>
      </w:r>
      <w:proofErr w:type="spellStart"/>
      <w:r w:rsidRPr="004F3C33">
        <w:rPr>
          <w:rFonts w:cs="Formata-LightCondensed"/>
          <w:color w:val="000000" w:themeColor="text1"/>
        </w:rPr>
        <w:t>obsahem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alk</w:t>
      </w:r>
      <w:r w:rsidRPr="004F3C33">
        <w:rPr>
          <w:rFonts w:cs="Formata-LightCondensed"/>
          <w:color w:val="000000" w:themeColor="text1"/>
        </w:rPr>
        <w:t>o</w:t>
      </w:r>
      <w:r w:rsidRPr="004F3C33">
        <w:rPr>
          <w:rFonts w:cs="Formata-LightCondensed"/>
          <w:color w:val="000000" w:themeColor="text1"/>
        </w:rPr>
        <w:t>holu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připravená</w:t>
      </w:r>
      <w:proofErr w:type="spellEnd"/>
      <w:r w:rsidRPr="004F3C33">
        <w:rPr>
          <w:rFonts w:cs="Formata-LightCondensed"/>
          <w:color w:val="000000" w:themeColor="text1"/>
        </w:rPr>
        <w:t xml:space="preserve"> k </w:t>
      </w:r>
      <w:proofErr w:type="spellStart"/>
      <w:r w:rsidRPr="004F3C33">
        <w:rPr>
          <w:rFonts w:cs="Formata-LightCondensed"/>
          <w:color w:val="000000" w:themeColor="text1"/>
        </w:rPr>
        <w:t>okamžitému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použití</w:t>
      </w:r>
      <w:proofErr w:type="spellEnd"/>
      <w:r w:rsidRPr="004F3C33">
        <w:rPr>
          <w:rFonts w:cs="Formata-LightCondensed"/>
          <w:color w:val="000000" w:themeColor="text1"/>
        </w:rPr>
        <w:t xml:space="preserve">, k </w:t>
      </w:r>
      <w:proofErr w:type="spellStart"/>
      <w:r w:rsidRPr="004F3C33">
        <w:rPr>
          <w:rFonts w:cs="Formata-LightCondensed"/>
          <w:color w:val="000000" w:themeColor="text1"/>
        </w:rPr>
        <w:t>dezinfekci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povrchů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zdravotnických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výrobků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není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vhodná</w:t>
      </w:r>
      <w:proofErr w:type="spellEnd"/>
      <w:r w:rsidRPr="004F3C33">
        <w:rPr>
          <w:rFonts w:cs="Formata-LightCondensed"/>
          <w:color w:val="000000" w:themeColor="text1"/>
        </w:rPr>
        <w:t xml:space="preserve"> k </w:t>
      </w:r>
      <w:proofErr w:type="spellStart"/>
      <w:r w:rsidRPr="004F3C33">
        <w:rPr>
          <w:rFonts w:cs="Formata-LightCondensed"/>
          <w:color w:val="000000" w:themeColor="text1"/>
        </w:rPr>
        <w:t>te</w:t>
      </w:r>
      <w:r w:rsidRPr="004F3C33">
        <w:rPr>
          <w:rFonts w:cs="Formata-LightCondensed"/>
          <w:color w:val="000000" w:themeColor="text1"/>
        </w:rPr>
        <w:t>r</w:t>
      </w:r>
      <w:r w:rsidRPr="004F3C33">
        <w:rPr>
          <w:rFonts w:cs="Formata-LightCondensed"/>
          <w:color w:val="000000" w:themeColor="text1"/>
        </w:rPr>
        <w:t>minální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úpravě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invazivních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zdravotnických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výrobků</w:t>
      </w:r>
      <w:proofErr w:type="spellEnd"/>
      <w:r w:rsidRPr="004F3C33">
        <w:rPr>
          <w:rFonts w:cs="Formata-LightCondensed"/>
          <w:color w:val="000000" w:themeColor="text1"/>
        </w:rPr>
        <w:t>).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Podle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nařízení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 o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biocidních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přípravcích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:</w:t>
      </w:r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Rychlá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dezinfekce</w:t>
      </w:r>
      <w:proofErr w:type="spellEnd"/>
      <w:r w:rsidRPr="004F3C33">
        <w:rPr>
          <w:rFonts w:cs="Formata-LightCondensed"/>
          <w:color w:val="000000" w:themeColor="text1"/>
        </w:rPr>
        <w:t xml:space="preserve"> s </w:t>
      </w:r>
      <w:proofErr w:type="spellStart"/>
      <w:r w:rsidRPr="004F3C33">
        <w:rPr>
          <w:rFonts w:cs="Formata-LightCondensed"/>
          <w:color w:val="000000" w:themeColor="text1"/>
        </w:rPr>
        <w:t>obsahem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alkoholu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připravená</w:t>
      </w:r>
      <w:proofErr w:type="spellEnd"/>
      <w:r w:rsidRPr="004F3C33">
        <w:rPr>
          <w:rFonts w:cs="Formata-LightCondensed"/>
          <w:color w:val="000000" w:themeColor="text1"/>
        </w:rPr>
        <w:t xml:space="preserve"> k </w:t>
      </w:r>
      <w:proofErr w:type="spellStart"/>
      <w:r w:rsidRPr="004F3C33">
        <w:rPr>
          <w:rFonts w:cs="Formata-LightCondensed"/>
          <w:color w:val="000000" w:themeColor="text1"/>
        </w:rPr>
        <w:t>okamžitému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použití</w:t>
      </w:r>
      <w:proofErr w:type="spellEnd"/>
      <w:r w:rsidRPr="004F3C33">
        <w:rPr>
          <w:rFonts w:cs="Formata-LightCondensed"/>
          <w:color w:val="000000" w:themeColor="text1"/>
        </w:rPr>
        <w:t xml:space="preserve">, k </w:t>
      </w:r>
      <w:proofErr w:type="spellStart"/>
      <w:r w:rsidRPr="004F3C33">
        <w:rPr>
          <w:rFonts w:cs="Formata-LightCondensed"/>
          <w:color w:val="000000" w:themeColor="text1"/>
        </w:rPr>
        <w:t>dezinfekci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malých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ploch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</w:t>
      </w:r>
      <w:r w:rsidRPr="004F3C33">
        <w:rPr>
          <w:rFonts w:cs="Formata-LightCondensed"/>
          <w:color w:val="000000" w:themeColor="text1"/>
        </w:rPr>
        <w:t>dolných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vůči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alkoholu</w:t>
      </w:r>
      <w:proofErr w:type="spellEnd"/>
      <w:r w:rsidRPr="004F3C33">
        <w:rPr>
          <w:rFonts w:cs="Formata-LightCondensed"/>
          <w:color w:val="000000" w:themeColor="text1"/>
        </w:rPr>
        <w:t>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2C323E" w:rsidRDefault="002C323E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2C323E" w:rsidRDefault="002C323E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2C323E" w:rsidRDefault="002C323E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Návod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 k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použití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:</w:t>
      </w:r>
      <w:r w:rsidRPr="004F3C33">
        <w:rPr>
          <w:rFonts w:cs="Formata-LightCondensed"/>
          <w:color w:val="000000" w:themeColor="text1"/>
        </w:rPr>
        <w:t xml:space="preserve"> K </w:t>
      </w:r>
      <w:proofErr w:type="spellStart"/>
      <w:r w:rsidRPr="004F3C33">
        <w:rPr>
          <w:rFonts w:cs="Formata-LightCondensed"/>
          <w:color w:val="000000" w:themeColor="text1"/>
        </w:rPr>
        <w:t>dezinfekci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stíráním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navlhčete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</w:t>
      </w:r>
      <w:r w:rsidRPr="004F3C33">
        <w:rPr>
          <w:rFonts w:cs="Formata-LightCondensed"/>
          <w:color w:val="000000" w:themeColor="text1"/>
        </w:rPr>
        <w:t>e</w:t>
      </w:r>
      <w:r w:rsidRPr="004F3C33">
        <w:rPr>
          <w:rFonts w:cs="Formata-LightCondensed"/>
          <w:color w:val="000000" w:themeColor="text1"/>
        </w:rPr>
        <w:t>zinfekčním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roztokem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vhodný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hadřík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nebo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naneste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r</w:t>
      </w:r>
      <w:r w:rsidRPr="004F3C33">
        <w:rPr>
          <w:rFonts w:cs="Formata-LightCondensed"/>
          <w:color w:val="000000" w:themeColor="text1"/>
        </w:rPr>
        <w:t>o</w:t>
      </w:r>
      <w:r w:rsidRPr="004F3C33">
        <w:rPr>
          <w:rFonts w:cs="Formata-LightCondensed"/>
          <w:color w:val="000000" w:themeColor="text1"/>
        </w:rPr>
        <w:t>ztok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přímo</w:t>
      </w:r>
      <w:proofErr w:type="spellEnd"/>
      <w:r w:rsidRPr="004F3C33">
        <w:rPr>
          <w:rFonts w:cs="Formata-LightCondensed"/>
          <w:color w:val="000000" w:themeColor="text1"/>
        </w:rPr>
        <w:t xml:space="preserve"> na </w:t>
      </w:r>
      <w:proofErr w:type="spellStart"/>
      <w:r w:rsidRPr="004F3C33">
        <w:rPr>
          <w:rFonts w:cs="Formata-LightCondensed"/>
          <w:color w:val="000000" w:themeColor="text1"/>
        </w:rPr>
        <w:t>povrch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otřete</w:t>
      </w:r>
      <w:proofErr w:type="spellEnd"/>
      <w:r w:rsidRPr="004F3C33">
        <w:rPr>
          <w:rFonts w:cs="Formata-LightCondensed"/>
          <w:color w:val="000000" w:themeColor="text1"/>
        </w:rPr>
        <w:t xml:space="preserve"> ho. </w:t>
      </w:r>
      <w:proofErr w:type="spellStart"/>
      <w:r w:rsidRPr="004F3C33">
        <w:rPr>
          <w:rFonts w:cs="Formata-LightCondensed"/>
          <w:color w:val="000000" w:themeColor="text1"/>
        </w:rPr>
        <w:t>Poté</w:t>
      </w:r>
      <w:proofErr w:type="spellEnd"/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nechte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působit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uvedených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dob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působení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Pouze</w:t>
      </w:r>
      <w:proofErr w:type="spellEnd"/>
      <w:r w:rsidRPr="004F3C33">
        <w:rPr>
          <w:rFonts w:cs="Formata-LightCondensed"/>
          <w:color w:val="000000" w:themeColor="text1"/>
        </w:rPr>
        <w:t xml:space="preserve"> pro </w:t>
      </w:r>
      <w:proofErr w:type="spellStart"/>
      <w:r w:rsidRPr="004F3C33">
        <w:rPr>
          <w:rFonts w:cs="Formata-LightCondensed"/>
          <w:color w:val="000000" w:themeColor="text1"/>
        </w:rPr>
        <w:t>použití</w:t>
      </w:r>
      <w:proofErr w:type="spellEnd"/>
      <w:r w:rsidRPr="004F3C33">
        <w:rPr>
          <w:rFonts w:cs="Formata-LightCondensed"/>
          <w:color w:val="000000" w:themeColor="text1"/>
        </w:rPr>
        <w:t xml:space="preserve"> na </w:t>
      </w:r>
      <w:proofErr w:type="spellStart"/>
      <w:r w:rsidRPr="004F3C33">
        <w:rPr>
          <w:rFonts w:cs="Formata-LightCondensed"/>
          <w:color w:val="000000" w:themeColor="text1"/>
        </w:rPr>
        <w:t>materiálech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odolných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vůči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alkoholu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např</w:t>
      </w:r>
      <w:proofErr w:type="spellEnd"/>
      <w:r w:rsidRPr="004F3C33">
        <w:rPr>
          <w:rFonts w:cs="Formata-LightCondensed"/>
          <w:color w:val="000000" w:themeColor="text1"/>
        </w:rPr>
        <w:t xml:space="preserve">. pro </w:t>
      </w:r>
      <w:proofErr w:type="spellStart"/>
      <w:r w:rsidRPr="004F3C33">
        <w:rPr>
          <w:rFonts w:cs="Formata-LightCondensed"/>
          <w:color w:val="000000" w:themeColor="text1"/>
        </w:rPr>
        <w:t>akrylové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sklo</w:t>
      </w:r>
      <w:proofErr w:type="spellEnd"/>
      <w:r w:rsidRPr="004F3C33">
        <w:rPr>
          <w:rFonts w:cs="Formata-LightCondensed"/>
          <w:color w:val="000000" w:themeColor="text1"/>
        </w:rPr>
        <w:t xml:space="preserve"> je </w:t>
      </w:r>
      <w:proofErr w:type="spellStart"/>
      <w:r w:rsidRPr="004F3C33">
        <w:rPr>
          <w:rFonts w:cs="Formata-LightCondensed"/>
          <w:color w:val="000000" w:themeColor="text1"/>
        </w:rPr>
        <w:t>produkt</w:t>
      </w:r>
      <w:proofErr w:type="spellEnd"/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nevhodný</w:t>
      </w:r>
      <w:proofErr w:type="spellEnd"/>
      <w:r w:rsidRPr="004F3C33">
        <w:rPr>
          <w:rFonts w:cs="Formata-LightCondensed"/>
          <w:color w:val="000000" w:themeColor="text1"/>
        </w:rPr>
        <w:t xml:space="preserve">). </w:t>
      </w:r>
      <w:proofErr w:type="spellStart"/>
      <w:r w:rsidRPr="004F3C33">
        <w:rPr>
          <w:rFonts w:cs="Formata-LightCondensed"/>
          <w:color w:val="000000" w:themeColor="text1"/>
        </w:rPr>
        <w:t>Používejte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pouze</w:t>
      </w:r>
      <w:proofErr w:type="spellEnd"/>
      <w:r w:rsidRPr="004F3C33">
        <w:rPr>
          <w:rFonts w:cs="Formata-LightCondensed"/>
          <w:color w:val="000000" w:themeColor="text1"/>
        </w:rPr>
        <w:t xml:space="preserve"> k </w:t>
      </w:r>
      <w:proofErr w:type="spellStart"/>
      <w:r w:rsidRPr="004F3C33">
        <w:rPr>
          <w:rFonts w:cs="Formata-LightCondensed"/>
          <w:color w:val="000000" w:themeColor="text1"/>
        </w:rPr>
        <w:t>vlhčení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hadříků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vhodných</w:t>
      </w:r>
      <w:proofErr w:type="spellEnd"/>
      <w:r w:rsidRPr="004F3C33">
        <w:rPr>
          <w:rFonts w:cs="Formata-LightCondensed"/>
          <w:color w:val="000000" w:themeColor="text1"/>
        </w:rPr>
        <w:t xml:space="preserve"> pro </w:t>
      </w:r>
      <w:proofErr w:type="spellStart"/>
      <w:r w:rsidRPr="004F3C33">
        <w:rPr>
          <w:rFonts w:cs="Formata-LightCondensed"/>
          <w:color w:val="000000" w:themeColor="text1"/>
        </w:rPr>
        <w:t>použití</w:t>
      </w:r>
      <w:proofErr w:type="spellEnd"/>
      <w:r w:rsidRPr="004F3C33">
        <w:rPr>
          <w:rFonts w:cs="Formata-LightCondensed"/>
          <w:color w:val="000000" w:themeColor="text1"/>
        </w:rPr>
        <w:t xml:space="preserve"> s </w:t>
      </w:r>
      <w:proofErr w:type="spellStart"/>
      <w:r w:rsidRPr="004F3C33">
        <w:rPr>
          <w:rFonts w:cs="Formata-LightCondensed"/>
          <w:color w:val="000000" w:themeColor="text1"/>
        </w:rPr>
        <w:t>tímto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roztokem</w:t>
      </w:r>
      <w:proofErr w:type="spellEnd"/>
      <w:r w:rsidRPr="004F3C33">
        <w:rPr>
          <w:rFonts w:cs="Formata-LightCondensed"/>
          <w:color w:val="000000" w:themeColor="text1"/>
        </w:rPr>
        <w:t>.</w:t>
      </w:r>
    </w:p>
    <w:p w:rsidR="004F3C33" w:rsidRPr="00C466BE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  <w:sz w:val="24"/>
          <w:szCs w:val="24"/>
        </w:rPr>
      </w:pP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 xml:space="preserve">Spektrum </w:t>
      </w:r>
      <w:proofErr w:type="spellStart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účinků</w:t>
      </w:r>
      <w:proofErr w:type="spellEnd"/>
      <w:r w:rsidRPr="00C466BE">
        <w:rPr>
          <w:rFonts w:cs="Formata-LightCondensed"/>
          <w:b/>
          <w:bCs/>
          <w:color w:val="000000" w:themeColor="text1"/>
          <w:sz w:val="24"/>
          <w:szCs w:val="24"/>
        </w:rPr>
        <w:t>:</w:t>
      </w:r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Baktericidní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vč</w:t>
      </w:r>
      <w:proofErr w:type="spellEnd"/>
      <w:r w:rsidRPr="004F3C33">
        <w:rPr>
          <w:rFonts w:cs="Formata-LightCondensed"/>
          <w:color w:val="000000" w:themeColor="text1"/>
        </w:rPr>
        <w:t xml:space="preserve">. MRSA)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EN 13727, EN 13697, VAH, EN 16615; </w:t>
      </w:r>
      <w:proofErr w:type="spellStart"/>
      <w:r w:rsidRPr="004F3C33">
        <w:rPr>
          <w:rFonts w:cs="Formata-LightCondensed"/>
          <w:color w:val="000000" w:themeColor="text1"/>
        </w:rPr>
        <w:t>levurocidní</w:t>
      </w:r>
      <w:proofErr w:type="spellEnd"/>
      <w:r w:rsidRPr="004F3C33">
        <w:rPr>
          <w:rFonts w:cs="Formata-LightCondensed"/>
          <w:color w:val="000000" w:themeColor="text1"/>
        </w:rPr>
        <w:t xml:space="preserve"> (Candida albicans)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EN 13624, EN 13697, VAH,</w:t>
      </w:r>
      <w:r>
        <w:rPr>
          <w:rFonts w:cs="Formata-LightCondensed"/>
          <w:color w:val="000000" w:themeColor="text1"/>
        </w:rPr>
        <w:t xml:space="preserve"> </w:t>
      </w:r>
      <w:r w:rsidRPr="004F3C33">
        <w:rPr>
          <w:rFonts w:cs="Formata-LightCondensed"/>
          <w:color w:val="000000" w:themeColor="text1"/>
        </w:rPr>
        <w:t xml:space="preserve">EN 16615; </w:t>
      </w:r>
      <w:proofErr w:type="spellStart"/>
      <w:r w:rsidRPr="004F3C33">
        <w:rPr>
          <w:rFonts w:cs="Formata-LightCondensed"/>
          <w:color w:val="000000" w:themeColor="text1"/>
        </w:rPr>
        <w:t>tuberkulocid</w:t>
      </w:r>
      <w:r w:rsidR="007E363E">
        <w:rPr>
          <w:rFonts w:cs="Formata-LightCondensed"/>
          <w:color w:val="000000" w:themeColor="text1"/>
        </w:rPr>
        <w:t>ní</w:t>
      </w:r>
      <w:proofErr w:type="spellEnd"/>
      <w:r w:rsidR="007E363E">
        <w:rPr>
          <w:rFonts w:cs="Formata-LightCondensed"/>
          <w:color w:val="000000" w:themeColor="text1"/>
        </w:rPr>
        <w:t xml:space="preserve"> (M. </w:t>
      </w:r>
      <w:proofErr w:type="spellStart"/>
      <w:r w:rsidR="007E363E">
        <w:rPr>
          <w:rFonts w:cs="Formata-LightCondensed"/>
          <w:color w:val="000000" w:themeColor="text1"/>
        </w:rPr>
        <w:t>terrae</w:t>
      </w:r>
      <w:proofErr w:type="spellEnd"/>
      <w:r w:rsidR="007E363E">
        <w:rPr>
          <w:rFonts w:cs="Formata-LightCondensed"/>
          <w:color w:val="000000" w:themeColor="text1"/>
        </w:rPr>
        <w:t xml:space="preserve">) </w:t>
      </w:r>
      <w:proofErr w:type="spellStart"/>
      <w:r w:rsidR="007E363E">
        <w:rPr>
          <w:rFonts w:cs="Formata-LightCondensed"/>
          <w:color w:val="000000" w:themeColor="text1"/>
        </w:rPr>
        <w:t>podle</w:t>
      </w:r>
      <w:proofErr w:type="spellEnd"/>
      <w:r w:rsidR="007E363E">
        <w:rPr>
          <w:rFonts w:cs="Formata-LightCondensed"/>
          <w:color w:val="000000" w:themeColor="text1"/>
        </w:rPr>
        <w:t xml:space="preserve"> EN 14348; </w:t>
      </w:r>
      <w:proofErr w:type="spellStart"/>
      <w:r w:rsidRPr="004F3C33">
        <w:rPr>
          <w:rFonts w:cs="Formata-LightCondensed"/>
          <w:color w:val="000000" w:themeColor="text1"/>
        </w:rPr>
        <w:t>omezeně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virucidní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obalené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viry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jako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např</w:t>
      </w:r>
      <w:proofErr w:type="spellEnd"/>
      <w:r w:rsidRPr="004F3C33">
        <w:rPr>
          <w:rFonts w:cs="Formata-LightCondensed"/>
          <w:color w:val="000000" w:themeColor="text1"/>
        </w:rPr>
        <w:t>.</w:t>
      </w:r>
      <w:r w:rsidR="00E72810" w:rsidRPr="00E72810">
        <w:rPr>
          <w:rStyle w:val="Odkaznakoment"/>
          <w:rFonts w:ascii="Calibri" w:hAnsi="Calibri" w:cs="Calibri"/>
          <w:sz w:val="22"/>
          <w:szCs w:val="22"/>
        </w:rPr>
        <w:t xml:space="preserve"> </w:t>
      </w:r>
      <w:r w:rsidR="00E72810" w:rsidRPr="00C54998">
        <w:rPr>
          <w:rStyle w:val="markedcontent"/>
          <w:rFonts w:ascii="Calibri" w:hAnsi="Calibri" w:cs="Calibri"/>
        </w:rPr>
        <w:t>SARS-CoV-2</w:t>
      </w:r>
      <w:r w:rsidR="00E72810">
        <w:rPr>
          <w:rStyle w:val="markedcontent"/>
          <w:rFonts w:ascii="Calibri" w:hAnsi="Calibri" w:cs="Calibri"/>
        </w:rPr>
        <w:t>,</w:t>
      </w:r>
      <w:r w:rsidRPr="004F3C33">
        <w:rPr>
          <w:rFonts w:cs="Formata-LightCondensed"/>
          <w:color w:val="000000" w:themeColor="text1"/>
        </w:rPr>
        <w:t xml:space="preserve"> HBV, HIV, HCV)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DVV; „</w:t>
      </w:r>
      <w:proofErr w:type="spellStart"/>
      <w:r w:rsidRPr="004F3C33">
        <w:rPr>
          <w:rFonts w:cs="Formata-LightCondensed"/>
          <w:color w:val="000000" w:themeColor="text1"/>
        </w:rPr>
        <w:t>omezeně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virucidní</w:t>
      </w:r>
      <w:proofErr w:type="spellEnd"/>
      <w:r>
        <w:rPr>
          <w:rFonts w:cs="Formata-LightCondensed"/>
          <w:color w:val="000000" w:themeColor="text1"/>
        </w:rPr>
        <w:t xml:space="preserve"> </w:t>
      </w:r>
      <w:r w:rsidRPr="004F3C33">
        <w:rPr>
          <w:rFonts w:cs="Formata-LightCondensed"/>
          <w:color w:val="000000" w:themeColor="text1"/>
        </w:rPr>
        <w:t>PLUS“ (</w:t>
      </w:r>
      <w:proofErr w:type="spellStart"/>
      <w:r w:rsidRPr="004F3C33">
        <w:rPr>
          <w:rFonts w:cs="Formata-LightCondensed"/>
          <w:color w:val="000000" w:themeColor="text1"/>
        </w:rPr>
        <w:t>ob</w:t>
      </w:r>
      <w:r w:rsidRPr="004F3C33">
        <w:rPr>
          <w:rFonts w:cs="Formata-LightCondensed"/>
          <w:color w:val="000000" w:themeColor="text1"/>
        </w:rPr>
        <w:t>a</w:t>
      </w:r>
      <w:r w:rsidRPr="004F3C33">
        <w:rPr>
          <w:rFonts w:cs="Formata-LightCondensed"/>
          <w:color w:val="000000" w:themeColor="text1"/>
        </w:rPr>
        <w:t>lené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viry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aden</w:t>
      </w:r>
      <w:r w:rsidRPr="004F3C33">
        <w:rPr>
          <w:rFonts w:cs="Formata-LightCondensed"/>
          <w:color w:val="000000" w:themeColor="text1"/>
        </w:rPr>
        <w:t>o</w:t>
      </w:r>
      <w:r w:rsidRPr="004F3C33">
        <w:rPr>
          <w:rFonts w:cs="Formata-LightCondensed"/>
          <w:color w:val="000000" w:themeColor="text1"/>
        </w:rPr>
        <w:t>viry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rotaviry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noroviry</w:t>
      </w:r>
      <w:proofErr w:type="spellEnd"/>
      <w:r w:rsidRPr="004F3C33">
        <w:rPr>
          <w:rFonts w:cs="Formata-LightCondensed"/>
          <w:color w:val="000000" w:themeColor="text1"/>
        </w:rPr>
        <w:t xml:space="preserve">)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DVV a EN 14476.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2C323E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>
        <w:rPr>
          <w:noProof/>
          <w:sz w:val="32"/>
          <w:szCs w:val="32"/>
          <w:lang w:val="cs-CZ" w:eastAsia="cs-CZ"/>
        </w:rPr>
        <w:lastRenderedPageBreak/>
        <w:drawing>
          <wp:anchor distT="0" distB="0" distL="114300" distR="114300" simplePos="0" relativeHeight="251665408" behindDoc="1" locked="0" layoutInCell="1" allowOverlap="1" wp14:anchorId="38908614" wp14:editId="67FBDDAF">
            <wp:simplePos x="0" y="0"/>
            <wp:positionH relativeFrom="margin">
              <wp:posOffset>-302606</wp:posOffset>
            </wp:positionH>
            <wp:positionV relativeFrom="paragraph">
              <wp:posOffset>-183861</wp:posOffset>
            </wp:positionV>
            <wp:extent cx="2956560" cy="64770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entalrapid SD liquid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23E" w:rsidRDefault="002C323E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2C323E" w:rsidRDefault="002C323E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2C323E" w:rsidRPr="00C466BE" w:rsidRDefault="002C323E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</w:p>
    <w:p w:rsidR="004F3C33" w:rsidRPr="00C466BE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C466BE">
        <w:rPr>
          <w:rFonts w:cs="Formata-LightCondensed"/>
          <w:b/>
          <w:bCs/>
          <w:color w:val="000000" w:themeColor="text1"/>
        </w:rPr>
        <w:t>Doby</w:t>
      </w:r>
      <w:proofErr w:type="spellEnd"/>
      <w:r w:rsidRPr="00C466BE">
        <w:rPr>
          <w:rFonts w:cs="Formata-LightCondensed"/>
          <w:b/>
          <w:bCs/>
          <w:color w:val="000000" w:themeColor="text1"/>
        </w:rPr>
        <w:t xml:space="preserve"> </w:t>
      </w:r>
      <w:proofErr w:type="spellStart"/>
      <w:r w:rsidRPr="00C466BE">
        <w:rPr>
          <w:rFonts w:cs="Formata-LightCondensed"/>
          <w:b/>
          <w:bCs/>
          <w:color w:val="000000" w:themeColor="text1"/>
        </w:rPr>
        <w:t>působení</w:t>
      </w:r>
      <w:proofErr w:type="spellEnd"/>
      <w:r w:rsidRPr="00C466BE">
        <w:rPr>
          <w:rFonts w:cs="Formata-LightCondensed"/>
          <w:b/>
          <w:bCs/>
          <w:color w:val="000000" w:themeColor="text1"/>
        </w:rPr>
        <w:t xml:space="preserve"> (</w:t>
      </w:r>
      <w:proofErr w:type="spellStart"/>
      <w:r w:rsidRPr="00C466BE">
        <w:rPr>
          <w:rFonts w:cs="Formata-LightCondensed"/>
          <w:b/>
          <w:bCs/>
          <w:color w:val="000000" w:themeColor="text1"/>
        </w:rPr>
        <w:t>vztažené</w:t>
      </w:r>
      <w:proofErr w:type="spellEnd"/>
      <w:r w:rsidRPr="00C466BE">
        <w:rPr>
          <w:rFonts w:cs="Formata-LightCondensed"/>
          <w:b/>
          <w:bCs/>
          <w:color w:val="000000" w:themeColor="text1"/>
        </w:rPr>
        <w:t xml:space="preserve"> k </w:t>
      </w:r>
      <w:proofErr w:type="spellStart"/>
      <w:r w:rsidRPr="00C466BE">
        <w:rPr>
          <w:rFonts w:cs="Formata-LightCondensed"/>
          <w:b/>
          <w:bCs/>
          <w:color w:val="000000" w:themeColor="text1"/>
        </w:rPr>
        <w:t>impregnační</w:t>
      </w:r>
      <w:proofErr w:type="spellEnd"/>
      <w:r w:rsidRPr="00C466BE">
        <w:rPr>
          <w:rFonts w:cs="Formata-LightCondensed"/>
          <w:b/>
          <w:bCs/>
          <w:color w:val="000000" w:themeColor="text1"/>
        </w:rPr>
        <w:t xml:space="preserve"> </w:t>
      </w:r>
      <w:proofErr w:type="spellStart"/>
      <w:r w:rsidRPr="00C466BE">
        <w:rPr>
          <w:rFonts w:cs="Formata-LightCondensed"/>
          <w:b/>
          <w:bCs/>
          <w:color w:val="000000" w:themeColor="text1"/>
        </w:rPr>
        <w:t>kapalině</w:t>
      </w:r>
      <w:proofErr w:type="spellEnd"/>
      <w:r w:rsidRPr="00C466BE">
        <w:rPr>
          <w:rFonts w:cs="Formata-LightCondensed"/>
          <w:b/>
          <w:bCs/>
          <w:color w:val="000000" w:themeColor="text1"/>
        </w:rPr>
        <w:t>):</w:t>
      </w:r>
      <w:r w:rsidRPr="00C466BE">
        <w:rPr>
          <w:rFonts w:cs="Formata-LightCondensed"/>
          <w:color w:val="000000" w:themeColor="text1"/>
        </w:rPr>
        <w:t xml:space="preserve"> 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>Bakterie (EN 13727, EN 13697,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r>
        <w:rPr>
          <w:rFonts w:cs="Formata-LightCondensed"/>
          <w:color w:val="000000" w:themeColor="text1"/>
        </w:rPr>
        <w:tab/>
      </w:r>
      <w:r>
        <w:rPr>
          <w:rFonts w:cs="Formata-LightCondensed"/>
          <w:color w:val="000000" w:themeColor="text1"/>
        </w:rPr>
        <w:tab/>
      </w:r>
      <w:r>
        <w:rPr>
          <w:rFonts w:cs="Formata-LightCondensed"/>
          <w:color w:val="000000" w:themeColor="text1"/>
        </w:rPr>
        <w:tab/>
      </w:r>
      <w:r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1 min.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>Candida albicans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 xml:space="preserve">(EN 13624, EN 13697, </w:t>
      </w: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r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1 min.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Deaktivace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TbB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tuberkulóza</w:t>
      </w:r>
      <w:proofErr w:type="spellEnd"/>
      <w:r w:rsidRPr="004F3C33">
        <w:rPr>
          <w:rFonts w:cs="Formata-LightCondensed"/>
          <w:color w:val="000000" w:themeColor="text1"/>
        </w:rPr>
        <w:t>)</w:t>
      </w:r>
      <w:r>
        <w:rPr>
          <w:rFonts w:cs="Formata-LightCondensed"/>
          <w:color w:val="000000" w:themeColor="text1"/>
        </w:rPr>
        <w:t xml:space="preserve"> </w:t>
      </w:r>
      <w:r w:rsidRPr="004F3C33">
        <w:rPr>
          <w:rFonts w:cs="Formata-LightCondensed"/>
          <w:color w:val="000000" w:themeColor="text1"/>
        </w:rPr>
        <w:t xml:space="preserve">(M. </w:t>
      </w:r>
      <w:proofErr w:type="spellStart"/>
      <w:r w:rsidRPr="004F3C33">
        <w:rPr>
          <w:rFonts w:cs="Formata-LightCondensed"/>
          <w:color w:val="000000" w:themeColor="text1"/>
        </w:rPr>
        <w:t>terrae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>EN 14348,</w:t>
      </w:r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r>
        <w:rPr>
          <w:rFonts w:cs="Formata-LightCondensed"/>
          <w:color w:val="000000" w:themeColor="text1"/>
        </w:rPr>
        <w:tab/>
      </w:r>
      <w:r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1 min.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Obalené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viry</w:t>
      </w:r>
      <w:proofErr w:type="spellEnd"/>
      <w:r w:rsidRPr="004F3C33">
        <w:rPr>
          <w:rFonts w:cs="Formata-LightCondensed"/>
          <w:color w:val="000000" w:themeColor="text1"/>
        </w:rPr>
        <w:t xml:space="preserve"> (</w:t>
      </w:r>
      <w:proofErr w:type="spellStart"/>
      <w:r w:rsidRPr="004F3C33">
        <w:rPr>
          <w:rFonts w:cs="Formata-LightCondensed"/>
          <w:color w:val="000000" w:themeColor="text1"/>
        </w:rPr>
        <w:t>např</w:t>
      </w:r>
      <w:proofErr w:type="spellEnd"/>
      <w:r w:rsidRPr="004F3C33">
        <w:rPr>
          <w:rFonts w:cs="Formata-LightCondensed"/>
          <w:color w:val="000000" w:themeColor="text1"/>
        </w:rPr>
        <w:t>.</w:t>
      </w:r>
      <w:r w:rsidR="00E72810" w:rsidRPr="00E72810">
        <w:rPr>
          <w:rStyle w:val="Odkaznakoment"/>
          <w:rFonts w:ascii="Calibri" w:hAnsi="Calibri" w:cs="Calibri"/>
          <w:sz w:val="22"/>
          <w:szCs w:val="22"/>
        </w:rPr>
        <w:t xml:space="preserve"> </w:t>
      </w:r>
      <w:r w:rsidR="00E72810" w:rsidRPr="00C54998">
        <w:rPr>
          <w:rStyle w:val="markedcontent"/>
          <w:rFonts w:ascii="Calibri" w:hAnsi="Calibri" w:cs="Calibri"/>
        </w:rPr>
        <w:t>SARS-CoV-2</w:t>
      </w:r>
      <w:r w:rsidR="00E72810">
        <w:rPr>
          <w:rStyle w:val="markedcontent"/>
          <w:rFonts w:ascii="Calibri" w:hAnsi="Calibri" w:cs="Calibri"/>
        </w:rPr>
        <w:t xml:space="preserve">, </w:t>
      </w:r>
      <w:r w:rsidRPr="004F3C33">
        <w:rPr>
          <w:rFonts w:cs="Formata-LightCondensed"/>
          <w:color w:val="000000" w:themeColor="text1"/>
        </w:rPr>
        <w:t xml:space="preserve"> HBV, HIV, HCV)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DVV/2012 v </w:t>
      </w:r>
      <w:proofErr w:type="spellStart"/>
      <w:r w:rsidRPr="004F3C33">
        <w:rPr>
          <w:rFonts w:cs="Formata-LightCondensed"/>
          <w:color w:val="000000" w:themeColor="text1"/>
        </w:rPr>
        <w:t>plošném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testu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: </w:t>
      </w:r>
      <w:r>
        <w:rPr>
          <w:rFonts w:cs="Formata-LightCondensed"/>
          <w:color w:val="000000" w:themeColor="text1"/>
        </w:rPr>
        <w:tab/>
      </w:r>
      <w:r>
        <w:rPr>
          <w:rFonts w:cs="Formata-LightCondensed"/>
          <w:color w:val="000000" w:themeColor="text1"/>
        </w:rPr>
        <w:tab/>
      </w:r>
      <w:r w:rsidR="00E72810">
        <w:rPr>
          <w:rFonts w:cs="Formata-LightCondensed"/>
          <w:color w:val="000000" w:themeColor="text1"/>
        </w:rPr>
        <w:tab/>
      </w:r>
      <w:r w:rsidR="00E72810">
        <w:rPr>
          <w:rFonts w:cs="Formata-LightCondensed"/>
          <w:color w:val="000000" w:themeColor="text1"/>
        </w:rPr>
        <w:tab/>
      </w:r>
      <w:r w:rsidR="00E72810">
        <w:rPr>
          <w:rFonts w:cs="Formata-LightCondensed"/>
          <w:color w:val="000000" w:themeColor="text1"/>
        </w:rPr>
        <w:tab/>
      </w:r>
      <w:r w:rsidR="00E72810">
        <w:rPr>
          <w:rFonts w:cs="Formata-LightCondensed"/>
          <w:color w:val="000000" w:themeColor="text1"/>
        </w:rPr>
        <w:tab/>
      </w:r>
      <w:r w:rsidR="00E72810"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1 min.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Omezeně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virucidní</w:t>
      </w:r>
      <w:proofErr w:type="spellEnd"/>
      <w:r w:rsidRPr="004F3C33">
        <w:rPr>
          <w:rFonts w:cs="Formata-LightCondensed"/>
          <w:color w:val="000000" w:themeColor="text1"/>
        </w:rPr>
        <w:t xml:space="preserve"> PLUS (</w:t>
      </w:r>
      <w:proofErr w:type="spellStart"/>
      <w:r w:rsidRPr="004F3C33">
        <w:rPr>
          <w:rFonts w:cs="Formata-LightCondensed"/>
          <w:color w:val="000000" w:themeColor="text1"/>
        </w:rPr>
        <w:t>adenoviry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noroviry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rotaviry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r w:rsidR="005974C0">
        <w:rPr>
          <w:rFonts w:cs="Formata-LightCondensed"/>
          <w:color w:val="000000" w:themeColor="text1"/>
        </w:rPr>
        <w:tab/>
      </w:r>
      <w:r w:rsidR="005974C0">
        <w:rPr>
          <w:rFonts w:cs="Formata-LightCondensed"/>
          <w:color w:val="000000" w:themeColor="text1"/>
        </w:rPr>
        <w:tab/>
      </w:r>
      <w:r w:rsidR="005974C0"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1 min.</w:t>
      </w:r>
    </w:p>
    <w:p w:rsidR="005974C0" w:rsidRPr="004F3C33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Pr="005974C0" w:rsidRDefault="004F3C33" w:rsidP="004F3C33">
      <w:pPr>
        <w:autoSpaceDE w:val="0"/>
        <w:autoSpaceDN w:val="0"/>
        <w:adjustRightInd w:val="0"/>
        <w:rPr>
          <w:rFonts w:cs="Formata-LightCondensed"/>
          <w:b/>
          <w:bCs/>
          <w:color w:val="000000" w:themeColor="text1"/>
        </w:rPr>
      </w:pPr>
      <w:proofErr w:type="spellStart"/>
      <w:r w:rsidRPr="005974C0">
        <w:rPr>
          <w:rFonts w:cs="Formata-LightCondensed"/>
          <w:b/>
          <w:bCs/>
          <w:color w:val="000000" w:themeColor="text1"/>
        </w:rPr>
        <w:t>Doby</w:t>
      </w:r>
      <w:proofErr w:type="spellEnd"/>
      <w:r w:rsidRPr="005974C0">
        <w:rPr>
          <w:rFonts w:cs="Formata-LightCondensed"/>
          <w:b/>
          <w:bCs/>
          <w:color w:val="000000" w:themeColor="text1"/>
        </w:rPr>
        <w:t xml:space="preserve"> </w:t>
      </w:r>
      <w:proofErr w:type="spellStart"/>
      <w:r w:rsidRPr="005974C0">
        <w:rPr>
          <w:rFonts w:cs="Formata-LightCondensed"/>
          <w:b/>
          <w:bCs/>
          <w:color w:val="000000" w:themeColor="text1"/>
        </w:rPr>
        <w:t>působení</w:t>
      </w:r>
      <w:proofErr w:type="spellEnd"/>
      <w:r w:rsidRPr="005974C0">
        <w:rPr>
          <w:rFonts w:cs="Formata-LightCondensed"/>
          <w:b/>
          <w:bCs/>
          <w:color w:val="000000" w:themeColor="text1"/>
        </w:rPr>
        <w:t xml:space="preserve"> pro </w:t>
      </w:r>
      <w:proofErr w:type="spellStart"/>
      <w:r w:rsidRPr="005974C0">
        <w:rPr>
          <w:rFonts w:cs="Formata-LightCondensed"/>
          <w:b/>
          <w:bCs/>
          <w:color w:val="000000" w:themeColor="text1"/>
        </w:rPr>
        <w:t>systémy</w:t>
      </w:r>
      <w:proofErr w:type="spellEnd"/>
      <w:r w:rsidRPr="005974C0">
        <w:rPr>
          <w:rFonts w:cs="Formata-LightCondensed"/>
          <w:b/>
          <w:bCs/>
          <w:color w:val="000000" w:themeColor="text1"/>
        </w:rPr>
        <w:t xml:space="preserve"> </w:t>
      </w:r>
      <w:proofErr w:type="spellStart"/>
      <w:r w:rsidRPr="005974C0">
        <w:rPr>
          <w:rFonts w:cs="Formata-LightCondensed"/>
          <w:b/>
          <w:bCs/>
          <w:color w:val="000000" w:themeColor="text1"/>
        </w:rPr>
        <w:t>ubrousků</w:t>
      </w:r>
      <w:proofErr w:type="spellEnd"/>
      <w:r w:rsidRPr="005974C0">
        <w:rPr>
          <w:rFonts w:cs="Formata-LightCondensed"/>
          <w:b/>
          <w:bCs/>
          <w:color w:val="000000" w:themeColor="text1"/>
        </w:rPr>
        <w:t>:</w:t>
      </w:r>
    </w:p>
    <w:p w:rsidR="004F3C33" w:rsidRP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bakterie</w:t>
      </w:r>
      <w:proofErr w:type="spellEnd"/>
      <w:r w:rsidRPr="004F3C33">
        <w:rPr>
          <w:rFonts w:cs="Formata-LightCondensed"/>
          <w:color w:val="000000" w:themeColor="text1"/>
        </w:rPr>
        <w:t xml:space="preserve"> a Candida albicans</w:t>
      </w:r>
    </w:p>
    <w:p w:rsidR="004F3C33" w:rsidRP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 xml:space="preserve">(VAH, EN 16615, </w:t>
      </w:r>
      <w:proofErr w:type="spellStart"/>
      <w:r w:rsidRPr="004F3C33">
        <w:rPr>
          <w:rFonts w:cs="Formata-LightCondensed"/>
          <w:color w:val="000000" w:themeColor="text1"/>
        </w:rPr>
        <w:t>vysoká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zátěž</w:t>
      </w:r>
      <w:proofErr w:type="spellEnd"/>
      <w:r w:rsidRPr="004F3C33">
        <w:rPr>
          <w:rFonts w:cs="Formata-LightCondensed"/>
          <w:color w:val="000000" w:themeColor="text1"/>
        </w:rPr>
        <w:t xml:space="preserve">): </w:t>
      </w:r>
      <w:r w:rsidR="005974C0">
        <w:rPr>
          <w:rFonts w:cs="Formata-LightCondensed"/>
          <w:color w:val="000000" w:themeColor="text1"/>
        </w:rPr>
        <w:tab/>
      </w:r>
      <w:r w:rsidR="005974C0"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2 min.</w:t>
      </w:r>
    </w:p>
    <w:p w:rsidR="005974C0" w:rsidRPr="00881F64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881F64">
        <w:rPr>
          <w:rFonts w:cs="Formata-LightCondensed"/>
          <w:color w:val="000000" w:themeColor="text1"/>
        </w:rPr>
        <w:t>Seznam</w:t>
      </w:r>
      <w:proofErr w:type="spellEnd"/>
      <w:r w:rsidRPr="00881F64">
        <w:rPr>
          <w:rFonts w:cs="Formata-LightCondensed"/>
          <w:color w:val="000000" w:themeColor="text1"/>
        </w:rPr>
        <w:t xml:space="preserve"> VAH</w:t>
      </w:r>
    </w:p>
    <w:p w:rsidR="004F3C33" w:rsidRP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881F64">
        <w:rPr>
          <w:rFonts w:cs="Formata-LightCondensed"/>
          <w:color w:val="000000" w:themeColor="text1"/>
        </w:rPr>
        <w:t>(</w:t>
      </w:r>
      <w:proofErr w:type="spellStart"/>
      <w:r w:rsidRPr="00881F64">
        <w:rPr>
          <w:rFonts w:cs="Formata-LightCondensed"/>
          <w:color w:val="000000" w:themeColor="text1"/>
        </w:rPr>
        <w:t>bakterie</w:t>
      </w:r>
      <w:proofErr w:type="spellEnd"/>
      <w:r w:rsidRPr="00881F64">
        <w:rPr>
          <w:rFonts w:cs="Formata-LightCondensed"/>
          <w:color w:val="000000" w:themeColor="text1"/>
        </w:rPr>
        <w:t xml:space="preserve"> a Candida albicans): </w:t>
      </w:r>
      <w:r w:rsidR="005974C0" w:rsidRPr="00881F64">
        <w:rPr>
          <w:rFonts w:cs="Formata-LightCondensed"/>
          <w:color w:val="000000" w:themeColor="text1"/>
        </w:rPr>
        <w:tab/>
      </w:r>
      <w:r w:rsidR="005974C0" w:rsidRPr="00881F64">
        <w:rPr>
          <w:rFonts w:cs="Formata-LightCondensed"/>
          <w:color w:val="000000" w:themeColor="text1"/>
        </w:rPr>
        <w:tab/>
      </w:r>
      <w:proofErr w:type="spellStart"/>
      <w:r w:rsidRPr="004F3C33">
        <w:rPr>
          <w:rFonts w:cs="Formata-LightCondensed"/>
          <w:color w:val="000000" w:themeColor="text1"/>
        </w:rPr>
        <w:t>konc</w:t>
      </w:r>
      <w:proofErr w:type="spellEnd"/>
      <w:r w:rsidRPr="004F3C33">
        <w:rPr>
          <w:rFonts w:cs="Formata-LightCondensed"/>
          <w:color w:val="000000" w:themeColor="text1"/>
        </w:rPr>
        <w:t>. 5 min.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>(</w:t>
      </w:r>
      <w:proofErr w:type="spellStart"/>
      <w:r w:rsidRPr="004F3C33">
        <w:rPr>
          <w:rFonts w:cs="Formata-LightCondensed"/>
          <w:color w:val="000000" w:themeColor="text1"/>
        </w:rPr>
        <w:t>nejkratší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doba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působení</w:t>
      </w:r>
      <w:proofErr w:type="spellEnd"/>
      <w:r w:rsidRPr="004F3C33">
        <w:rPr>
          <w:rFonts w:cs="Formata-LightCondensed"/>
          <w:color w:val="000000" w:themeColor="text1"/>
        </w:rPr>
        <w:t xml:space="preserve"> pro </w:t>
      </w:r>
      <w:proofErr w:type="spellStart"/>
      <w:r w:rsidRPr="004F3C33">
        <w:rPr>
          <w:rFonts w:cs="Formata-LightCondensed"/>
          <w:color w:val="000000" w:themeColor="text1"/>
        </w:rPr>
        <w:t>plošné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dezinfekční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prostředky</w:t>
      </w:r>
      <w:proofErr w:type="spellEnd"/>
      <w:r w:rsidRPr="004F3C33">
        <w:rPr>
          <w:rFonts w:cs="Formata-LightCondensed"/>
          <w:color w:val="000000" w:themeColor="text1"/>
        </w:rPr>
        <w:t>)</w:t>
      </w:r>
    </w:p>
    <w:p w:rsidR="005974C0" w:rsidRPr="004F3C33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5974C0">
        <w:rPr>
          <w:rFonts w:cs="Formata-LightCondensed"/>
          <w:b/>
          <w:bCs/>
          <w:color w:val="000000" w:themeColor="text1"/>
        </w:rPr>
        <w:t>100 g obsahuje:</w:t>
      </w:r>
    </w:p>
    <w:p w:rsidR="005974C0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 xml:space="preserve">43,0 g </w:t>
      </w:r>
      <w:proofErr w:type="spellStart"/>
      <w:r w:rsidRPr="004F3C33">
        <w:rPr>
          <w:rFonts w:cs="Formata-LightCondensed"/>
          <w:color w:val="000000" w:themeColor="text1"/>
        </w:rPr>
        <w:t>etanolu</w:t>
      </w:r>
      <w:proofErr w:type="spellEnd"/>
      <w:r w:rsidRPr="004F3C33">
        <w:rPr>
          <w:rFonts w:cs="Formata-LightCondensed"/>
          <w:color w:val="000000" w:themeColor="text1"/>
        </w:rPr>
        <w:t>; 8,0 g 1-propanolu;</w:t>
      </w:r>
    </w:p>
    <w:p w:rsidR="004F3C33" w:rsidRDefault="004F3C33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 xml:space="preserve">0,055 g </w:t>
      </w:r>
      <w:proofErr w:type="spellStart"/>
      <w:r w:rsidRPr="004F3C33">
        <w:rPr>
          <w:rFonts w:cs="Formata-LightCondensed"/>
          <w:color w:val="000000" w:themeColor="text1"/>
        </w:rPr>
        <w:t>didecyldimetylamoniumchloridu</w:t>
      </w:r>
      <w:proofErr w:type="spellEnd"/>
      <w:r w:rsidRPr="004F3C33">
        <w:rPr>
          <w:rFonts w:cs="Formata-LightCondensed"/>
          <w:color w:val="000000" w:themeColor="text1"/>
        </w:rPr>
        <w:t>.</w:t>
      </w: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0E50CF" w:rsidRPr="00E72810" w:rsidRDefault="000E50CF" w:rsidP="000E50CF">
      <w:pPr>
        <w:autoSpaceDE w:val="0"/>
        <w:autoSpaceDN w:val="0"/>
        <w:adjustRightInd w:val="0"/>
        <w:rPr>
          <w:rFonts w:cs="Formata-LightCondensed"/>
          <w:color w:val="000000" w:themeColor="text1"/>
          <w:sz w:val="24"/>
          <w:szCs w:val="24"/>
        </w:rPr>
      </w:pPr>
      <w:proofErr w:type="spellStart"/>
      <w:r w:rsidRPr="00E72810">
        <w:rPr>
          <w:rFonts w:cs="Formata-LightCondensed"/>
          <w:b/>
          <w:bCs/>
          <w:color w:val="000000" w:themeColor="text1"/>
          <w:sz w:val="24"/>
          <w:szCs w:val="24"/>
        </w:rPr>
        <w:t>Bezpečnostní</w:t>
      </w:r>
      <w:proofErr w:type="spellEnd"/>
      <w:r w:rsidRPr="00E72810">
        <w:rPr>
          <w:rFonts w:cs="Formata-LightCondensed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72810">
        <w:rPr>
          <w:rFonts w:cs="Formata-LightCondensed"/>
          <w:b/>
          <w:bCs/>
          <w:color w:val="000000" w:themeColor="text1"/>
          <w:sz w:val="24"/>
          <w:szCs w:val="24"/>
        </w:rPr>
        <w:t>upozornění</w:t>
      </w:r>
      <w:proofErr w:type="spellEnd"/>
      <w:r w:rsidRPr="00E72810">
        <w:rPr>
          <w:rFonts w:cs="Formata-LightCondensed"/>
          <w:b/>
          <w:bCs/>
          <w:color w:val="000000" w:themeColor="text1"/>
          <w:sz w:val="24"/>
          <w:szCs w:val="24"/>
        </w:rPr>
        <w:t>:</w:t>
      </w:r>
    </w:p>
    <w:p w:rsidR="000E50CF" w:rsidRPr="004F3C33" w:rsidRDefault="000E50CF" w:rsidP="000E50CF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 xml:space="preserve">H 226 </w:t>
      </w:r>
      <w:proofErr w:type="spellStart"/>
      <w:r w:rsidRPr="004F3C33">
        <w:rPr>
          <w:rFonts w:cs="Formata-LightCondensed"/>
          <w:color w:val="000000" w:themeColor="text1"/>
        </w:rPr>
        <w:t>Hořlavá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kapalina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="007E363E">
        <w:rPr>
          <w:rFonts w:cs="Formata-LightCondensed"/>
          <w:color w:val="000000" w:themeColor="text1"/>
        </w:rPr>
        <w:t>výpary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Chraňte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před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teplem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horkými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povrchy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jiskrami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otevřeným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ohněm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jinými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zdroji</w:t>
      </w:r>
      <w:proofErr w:type="spellEnd"/>
      <w:r>
        <w:rPr>
          <w:rFonts w:cs="Formata-LightCondensed"/>
          <w:color w:val="000000" w:themeColor="text1"/>
        </w:rPr>
        <w:t xml:space="preserve"> </w:t>
      </w:r>
      <w:proofErr w:type="spellStart"/>
      <w:r w:rsidR="007E363E">
        <w:rPr>
          <w:rFonts w:cs="Formata-LightCondensed"/>
          <w:color w:val="000000" w:themeColor="text1"/>
        </w:rPr>
        <w:t>tepla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Zákaz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kouření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Používejte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ochranu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zraku</w:t>
      </w:r>
      <w:proofErr w:type="spellEnd"/>
      <w:r w:rsidRPr="004F3C33">
        <w:rPr>
          <w:rFonts w:cs="Formata-LightCondensed"/>
          <w:color w:val="000000" w:themeColor="text1"/>
        </w:rPr>
        <w:t xml:space="preserve"> / </w:t>
      </w:r>
      <w:proofErr w:type="spellStart"/>
      <w:r w:rsidRPr="004F3C33">
        <w:rPr>
          <w:rFonts w:cs="Formata-LightCondensed"/>
          <w:color w:val="000000" w:themeColor="text1"/>
        </w:rPr>
        <w:t>ochranu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obličeje</w:t>
      </w:r>
      <w:proofErr w:type="spellEnd"/>
      <w:r w:rsidRPr="004F3C33">
        <w:rPr>
          <w:rFonts w:cs="Formata-LightCondensed"/>
          <w:color w:val="000000" w:themeColor="text1"/>
        </w:rPr>
        <w:t xml:space="preserve">. PŘI ZASAŽENÍ OČÍ: </w:t>
      </w:r>
      <w:proofErr w:type="spellStart"/>
      <w:r w:rsidRPr="004F3C33">
        <w:rPr>
          <w:rFonts w:cs="Formata-LightCondensed"/>
          <w:color w:val="000000" w:themeColor="text1"/>
        </w:rPr>
        <w:t>Několik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minut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opatrně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vyplachujte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vodou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Vyjměte</w:t>
      </w:r>
      <w:proofErr w:type="spellEnd"/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kontaktní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čočky</w:t>
      </w:r>
      <w:proofErr w:type="spellEnd"/>
      <w:r w:rsidRPr="004F3C33">
        <w:rPr>
          <w:rFonts w:cs="Formata-LightCondensed"/>
          <w:color w:val="000000" w:themeColor="text1"/>
        </w:rPr>
        <w:t xml:space="preserve">, </w:t>
      </w:r>
      <w:proofErr w:type="spellStart"/>
      <w:r w:rsidRPr="004F3C33">
        <w:rPr>
          <w:rFonts w:cs="Formata-LightCondensed"/>
          <w:color w:val="000000" w:themeColor="text1"/>
        </w:rPr>
        <w:t>jsou</w:t>
      </w:r>
      <w:proofErr w:type="spellEnd"/>
      <w:r w:rsidRPr="004F3C33">
        <w:rPr>
          <w:rFonts w:cs="Formata-LightCondensed"/>
          <w:color w:val="000000" w:themeColor="text1"/>
        </w:rPr>
        <w:t xml:space="preserve">-li </w:t>
      </w:r>
      <w:proofErr w:type="spellStart"/>
      <w:r w:rsidRPr="004F3C33">
        <w:rPr>
          <w:rFonts w:cs="Formata-LightCondensed"/>
          <w:color w:val="000000" w:themeColor="text1"/>
        </w:rPr>
        <w:t>nasazeny</w:t>
      </w:r>
      <w:proofErr w:type="spellEnd"/>
      <w:r w:rsidRPr="004F3C33">
        <w:rPr>
          <w:rFonts w:cs="Formata-LightCondensed"/>
          <w:color w:val="000000" w:themeColor="text1"/>
        </w:rPr>
        <w:t xml:space="preserve"> a </w:t>
      </w:r>
      <w:proofErr w:type="spellStart"/>
      <w:r w:rsidRPr="004F3C33">
        <w:rPr>
          <w:rFonts w:cs="Formata-LightCondensed"/>
          <w:color w:val="000000" w:themeColor="text1"/>
        </w:rPr>
        <w:t>pokud</w:t>
      </w:r>
      <w:proofErr w:type="spellEnd"/>
      <w:r w:rsidRPr="004F3C33">
        <w:rPr>
          <w:rFonts w:cs="Formata-LightCondensed"/>
          <w:color w:val="000000" w:themeColor="text1"/>
        </w:rPr>
        <w:t xml:space="preserve"> je </w:t>
      </w:r>
      <w:proofErr w:type="spellStart"/>
      <w:r w:rsidRPr="004F3C33">
        <w:rPr>
          <w:rFonts w:cs="Formata-LightCondensed"/>
          <w:color w:val="000000" w:themeColor="text1"/>
        </w:rPr>
        <w:t>lze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vyjmout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snadno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Pokračujte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vyplachování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Skladujte</w:t>
      </w:r>
      <w:proofErr w:type="spellEnd"/>
      <w:r w:rsidRPr="004F3C33">
        <w:rPr>
          <w:rFonts w:cs="Formata-LightCondensed"/>
          <w:color w:val="000000" w:themeColor="text1"/>
        </w:rPr>
        <w:t xml:space="preserve"> na </w:t>
      </w:r>
      <w:proofErr w:type="spellStart"/>
      <w:r w:rsidRPr="004F3C33">
        <w:rPr>
          <w:rFonts w:cs="Formata-LightCondensed"/>
          <w:color w:val="000000" w:themeColor="text1"/>
        </w:rPr>
        <w:t>dobře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větraném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místě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Uchovávejte</w:t>
      </w:r>
      <w:proofErr w:type="spellEnd"/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obal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těsně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uzavřený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Odstraňte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obsah</w:t>
      </w:r>
      <w:proofErr w:type="spellEnd"/>
      <w:r w:rsidRPr="004F3C33">
        <w:rPr>
          <w:rFonts w:cs="Formata-LightCondensed"/>
          <w:color w:val="000000" w:themeColor="text1"/>
        </w:rPr>
        <w:t>/</w:t>
      </w:r>
      <w:proofErr w:type="spellStart"/>
      <w:r w:rsidRPr="004F3C33">
        <w:rPr>
          <w:rFonts w:cs="Formata-LightCondensed"/>
          <w:color w:val="000000" w:themeColor="text1"/>
        </w:rPr>
        <w:t>obal</w:t>
      </w:r>
      <w:proofErr w:type="spellEnd"/>
      <w:r w:rsidRPr="004F3C33">
        <w:rPr>
          <w:rFonts w:cs="Formata-LightCondensed"/>
          <w:color w:val="000000" w:themeColor="text1"/>
        </w:rPr>
        <w:t xml:space="preserve"> v </w:t>
      </w:r>
      <w:proofErr w:type="spellStart"/>
      <w:r w:rsidRPr="004F3C33">
        <w:rPr>
          <w:rFonts w:cs="Formata-LightCondensed"/>
          <w:color w:val="000000" w:themeColor="text1"/>
        </w:rPr>
        <w:t>souladu</w:t>
      </w:r>
      <w:proofErr w:type="spellEnd"/>
      <w:r w:rsidRPr="004F3C33">
        <w:rPr>
          <w:rFonts w:cs="Formata-LightCondensed"/>
          <w:color w:val="000000" w:themeColor="text1"/>
        </w:rPr>
        <w:t xml:space="preserve"> s </w:t>
      </w:r>
      <w:proofErr w:type="spellStart"/>
      <w:r w:rsidRPr="004F3C33">
        <w:rPr>
          <w:rFonts w:cs="Formata-LightCondensed"/>
          <w:color w:val="000000" w:themeColor="text1"/>
        </w:rPr>
        <w:t>mís</w:t>
      </w:r>
      <w:r w:rsidRPr="004F3C33">
        <w:rPr>
          <w:rFonts w:cs="Formata-LightCondensed"/>
          <w:color w:val="000000" w:themeColor="text1"/>
        </w:rPr>
        <w:t>t</w:t>
      </w:r>
      <w:r w:rsidRPr="004F3C33">
        <w:rPr>
          <w:rFonts w:cs="Formata-LightCondensed"/>
          <w:color w:val="000000" w:themeColor="text1"/>
        </w:rPr>
        <w:t>ními</w:t>
      </w:r>
      <w:proofErr w:type="spellEnd"/>
      <w:r w:rsidRPr="004F3C33">
        <w:rPr>
          <w:rFonts w:cs="Formata-LightCondensed"/>
          <w:color w:val="000000" w:themeColor="text1"/>
        </w:rPr>
        <w:t>/</w:t>
      </w:r>
      <w:proofErr w:type="spellStart"/>
      <w:r w:rsidRPr="004F3C33">
        <w:rPr>
          <w:rFonts w:cs="Formata-LightCondensed"/>
          <w:color w:val="000000" w:themeColor="text1"/>
        </w:rPr>
        <w:t>regionálními</w:t>
      </w:r>
      <w:proofErr w:type="spellEnd"/>
      <w:r w:rsidRPr="004F3C33">
        <w:rPr>
          <w:rFonts w:cs="Formata-LightCondensed"/>
          <w:color w:val="000000" w:themeColor="text1"/>
        </w:rPr>
        <w:t>/</w:t>
      </w:r>
      <w:proofErr w:type="spellStart"/>
      <w:r w:rsidRPr="004F3C33">
        <w:rPr>
          <w:rFonts w:cs="Formata-LightCondensed"/>
          <w:color w:val="000000" w:themeColor="text1"/>
        </w:rPr>
        <w:t>národními</w:t>
      </w:r>
      <w:proofErr w:type="spellEnd"/>
      <w:r w:rsidRPr="004F3C33">
        <w:rPr>
          <w:rFonts w:cs="Formata-LightCondensed"/>
          <w:color w:val="000000" w:themeColor="text1"/>
        </w:rPr>
        <w:t>/</w:t>
      </w:r>
      <w:proofErr w:type="spellStart"/>
      <w:r w:rsidRPr="004F3C33">
        <w:rPr>
          <w:rFonts w:cs="Formata-LightCondensed"/>
          <w:color w:val="000000" w:themeColor="text1"/>
        </w:rPr>
        <w:t>mezinárodními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předpisy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Vznětlivý</w:t>
      </w:r>
      <w:proofErr w:type="spellEnd"/>
      <w:r w:rsidRPr="004F3C33">
        <w:rPr>
          <w:rFonts w:cs="Formata-LightCondensed"/>
          <w:color w:val="000000" w:themeColor="text1"/>
        </w:rPr>
        <w:t xml:space="preserve">! </w:t>
      </w:r>
      <w:proofErr w:type="spellStart"/>
      <w:r w:rsidRPr="004F3C33">
        <w:rPr>
          <w:rFonts w:cs="Formata-LightCondensed"/>
          <w:color w:val="000000" w:themeColor="text1"/>
        </w:rPr>
        <w:t>Nestříkejte</w:t>
      </w:r>
      <w:proofErr w:type="spellEnd"/>
      <w:r w:rsidRPr="004F3C33">
        <w:rPr>
          <w:rFonts w:cs="Formata-LightCondensed"/>
          <w:color w:val="000000" w:themeColor="text1"/>
        </w:rPr>
        <w:t xml:space="preserve"> do</w:t>
      </w:r>
      <w:r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otevřeného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ohně</w:t>
      </w:r>
      <w:proofErr w:type="spellEnd"/>
      <w:r w:rsidRPr="004F3C33">
        <w:rPr>
          <w:rFonts w:cs="Formata-LightCondensed"/>
          <w:color w:val="000000" w:themeColor="text1"/>
        </w:rPr>
        <w:t xml:space="preserve">! </w:t>
      </w:r>
      <w:proofErr w:type="spellStart"/>
      <w:r w:rsidRPr="004F3C33">
        <w:rPr>
          <w:rFonts w:cs="Formata-LightCondensed"/>
          <w:color w:val="000000" w:themeColor="text1"/>
        </w:rPr>
        <w:t>Teplota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vznícení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DIN 51755: </w:t>
      </w:r>
      <w:proofErr w:type="spellStart"/>
      <w:r w:rsidRPr="004F3C33">
        <w:rPr>
          <w:rFonts w:cs="Formata-LightCondensed"/>
          <w:color w:val="000000" w:themeColor="text1"/>
        </w:rPr>
        <w:t>cca</w:t>
      </w:r>
      <w:proofErr w:type="spellEnd"/>
      <w:r w:rsidRPr="004F3C33">
        <w:rPr>
          <w:rFonts w:cs="Formata-LightCondensed"/>
          <w:color w:val="000000" w:themeColor="text1"/>
        </w:rPr>
        <w:t xml:space="preserve"> 25 °C. </w:t>
      </w:r>
      <w:proofErr w:type="spellStart"/>
      <w:r w:rsidRPr="004F3C33">
        <w:rPr>
          <w:rFonts w:cs="Formata-LightCondensed"/>
          <w:color w:val="000000" w:themeColor="text1"/>
        </w:rPr>
        <w:t>Aplikace</w:t>
      </w:r>
      <w:proofErr w:type="spellEnd"/>
      <w:r w:rsidRPr="004F3C33">
        <w:rPr>
          <w:rFonts w:cs="Formata-LightCondensed"/>
          <w:color w:val="000000" w:themeColor="text1"/>
        </w:rPr>
        <w:t xml:space="preserve"> max. 50 ml na m2. </w:t>
      </w:r>
      <w:proofErr w:type="spellStart"/>
      <w:r w:rsidRPr="004F3C33">
        <w:rPr>
          <w:rFonts w:cs="Formata-LightCondensed"/>
          <w:color w:val="000000" w:themeColor="text1"/>
        </w:rPr>
        <w:t>Aplikované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celkové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množství</w:t>
      </w:r>
      <w:proofErr w:type="spellEnd"/>
      <w:r w:rsidRPr="004F3C33">
        <w:rPr>
          <w:rFonts w:cs="Formata-LightCondensed"/>
          <w:color w:val="000000" w:themeColor="text1"/>
        </w:rPr>
        <w:t xml:space="preserve"> na </w:t>
      </w:r>
      <w:proofErr w:type="spellStart"/>
      <w:r w:rsidRPr="004F3C33">
        <w:rPr>
          <w:rFonts w:cs="Formata-LightCondensed"/>
          <w:color w:val="000000" w:themeColor="text1"/>
        </w:rPr>
        <w:t>místnost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nesmí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překročit</w:t>
      </w:r>
      <w:proofErr w:type="spellEnd"/>
      <w:r>
        <w:rPr>
          <w:rFonts w:cs="Formata-LightCondensed"/>
          <w:color w:val="000000" w:themeColor="text1"/>
        </w:rPr>
        <w:t xml:space="preserve"> </w:t>
      </w:r>
      <w:r w:rsidRPr="004F3C33">
        <w:rPr>
          <w:rFonts w:cs="Formata-LightCondensed"/>
          <w:color w:val="000000" w:themeColor="text1"/>
        </w:rPr>
        <w:t xml:space="preserve">100 ml na m2 </w:t>
      </w:r>
      <w:proofErr w:type="spellStart"/>
      <w:r w:rsidRPr="004F3C33">
        <w:rPr>
          <w:rFonts w:cs="Formata-LightCondensed"/>
          <w:color w:val="000000" w:themeColor="text1"/>
        </w:rPr>
        <w:t>podlahy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místnosti</w:t>
      </w:r>
      <w:proofErr w:type="spellEnd"/>
      <w:r w:rsidRPr="004F3C33">
        <w:rPr>
          <w:rFonts w:cs="Formata-LightCondensed"/>
          <w:color w:val="000000" w:themeColor="text1"/>
        </w:rPr>
        <w:t xml:space="preserve">. Do </w:t>
      </w:r>
      <w:proofErr w:type="spellStart"/>
      <w:r w:rsidRPr="004F3C33">
        <w:rPr>
          <w:rFonts w:cs="Formata-LightCondensed"/>
          <w:color w:val="000000" w:themeColor="text1"/>
        </w:rPr>
        <w:t>sběrny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surovin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odevzdejte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jen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bezezbytku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vyprázdněný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obal</w:t>
      </w:r>
      <w:proofErr w:type="spellEnd"/>
      <w:r w:rsidRPr="004F3C33">
        <w:rPr>
          <w:rFonts w:cs="Formata-LightCondensed"/>
          <w:color w:val="000000" w:themeColor="text1"/>
        </w:rPr>
        <w:t xml:space="preserve">. </w:t>
      </w:r>
      <w:proofErr w:type="spellStart"/>
      <w:r w:rsidRPr="004F3C33">
        <w:rPr>
          <w:rFonts w:cs="Formata-LightCondensed"/>
          <w:color w:val="000000" w:themeColor="text1"/>
        </w:rPr>
        <w:t>Zbytky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náplně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zlikvidujte</w:t>
      </w:r>
      <w:proofErr w:type="spellEnd"/>
      <w:r w:rsidRPr="004F3C33">
        <w:rPr>
          <w:rFonts w:cs="Formata-LightCondensed"/>
          <w:color w:val="000000" w:themeColor="text1"/>
        </w:rPr>
        <w:t xml:space="preserve"> </w:t>
      </w:r>
      <w:proofErr w:type="spellStart"/>
      <w:r w:rsidRPr="004F3C33">
        <w:rPr>
          <w:rFonts w:cs="Formata-LightCondensed"/>
          <w:color w:val="000000" w:themeColor="text1"/>
        </w:rPr>
        <w:t>podle</w:t>
      </w:r>
      <w:proofErr w:type="spellEnd"/>
      <w:r w:rsidRPr="004F3C33">
        <w:rPr>
          <w:rFonts w:cs="Formata-LightCondensed"/>
          <w:color w:val="000000" w:themeColor="text1"/>
        </w:rPr>
        <w:t xml:space="preserve"> EAK 07 06 99.</w:t>
      </w:r>
    </w:p>
    <w:p w:rsidR="000E50CF" w:rsidRDefault="000E50CF" w:rsidP="000E50CF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proofErr w:type="spellStart"/>
      <w:r w:rsidRPr="004F3C33">
        <w:rPr>
          <w:rFonts w:cs="Formata-LightCondensed"/>
          <w:color w:val="000000" w:themeColor="text1"/>
        </w:rPr>
        <w:t>Naří</w:t>
      </w:r>
      <w:r w:rsidR="007E363E">
        <w:rPr>
          <w:rFonts w:cs="Formata-LightCondensed"/>
          <w:color w:val="000000" w:themeColor="text1"/>
        </w:rPr>
        <w:t>zení</w:t>
      </w:r>
      <w:proofErr w:type="spellEnd"/>
      <w:r w:rsidR="007E363E">
        <w:rPr>
          <w:rFonts w:cs="Formata-LightCondensed"/>
          <w:color w:val="000000" w:themeColor="text1"/>
        </w:rPr>
        <w:t xml:space="preserve"> 648/2004/ES: </w:t>
      </w:r>
      <w:proofErr w:type="spellStart"/>
      <w:r w:rsidR="007E363E">
        <w:rPr>
          <w:rFonts w:cs="Formata-LightCondensed"/>
          <w:color w:val="000000" w:themeColor="text1"/>
        </w:rPr>
        <w:t>Obsahuje</w:t>
      </w:r>
      <w:proofErr w:type="spellEnd"/>
      <w:r w:rsidR="007E363E">
        <w:rPr>
          <w:rFonts w:cs="Formata-LightCondensed"/>
          <w:color w:val="000000" w:themeColor="text1"/>
        </w:rPr>
        <w:t xml:space="preserve"> </w:t>
      </w:r>
      <w:proofErr w:type="spellStart"/>
      <w:r w:rsidR="007E363E">
        <w:rPr>
          <w:rFonts w:cs="Formata-LightCondensed"/>
          <w:color w:val="000000" w:themeColor="text1"/>
        </w:rPr>
        <w:t>parfemaci</w:t>
      </w:r>
      <w:proofErr w:type="spellEnd"/>
      <w:r w:rsidRPr="004F3C33">
        <w:rPr>
          <w:rFonts w:cs="Formata-LightCondensed"/>
          <w:color w:val="000000" w:themeColor="text1"/>
        </w:rPr>
        <w:t>.</w:t>
      </w:r>
    </w:p>
    <w:p w:rsidR="000E50CF" w:rsidRPr="004F3C33" w:rsidRDefault="000E50CF" w:rsidP="000E50CF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0E50CF" w:rsidRDefault="000E50CF" w:rsidP="000E50CF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  <w:r w:rsidRPr="004F3C33">
        <w:rPr>
          <w:rFonts w:cs="Formata-LightCondensed"/>
          <w:color w:val="000000" w:themeColor="text1"/>
        </w:rPr>
        <w:t>MZDRX015UW6W</w:t>
      </w: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5974C0" w:rsidRDefault="005974C0" w:rsidP="004F3C33">
      <w:pPr>
        <w:autoSpaceDE w:val="0"/>
        <w:autoSpaceDN w:val="0"/>
        <w:adjustRightInd w:val="0"/>
        <w:rPr>
          <w:rFonts w:cs="Formata-LightCondensed"/>
          <w:color w:val="000000" w:themeColor="text1"/>
        </w:rPr>
      </w:pPr>
    </w:p>
    <w:p w:rsidR="004F3C33" w:rsidRPr="004F3C33" w:rsidRDefault="004F3C33" w:rsidP="005F5D3A">
      <w:pPr>
        <w:autoSpaceDE w:val="0"/>
        <w:autoSpaceDN w:val="0"/>
        <w:adjustRightInd w:val="0"/>
        <w:rPr>
          <w:rFonts w:cs="Formata-CondensedMedium"/>
        </w:rPr>
      </w:pPr>
    </w:p>
    <w:p w:rsidR="00E710F7" w:rsidRDefault="00E710F7" w:rsidP="005974C0">
      <w:pPr>
        <w:autoSpaceDE w:val="0"/>
        <w:autoSpaceDN w:val="0"/>
        <w:adjustRightInd w:val="0"/>
        <w:rPr>
          <w:b/>
          <w:noProof/>
          <w:sz w:val="24"/>
          <w:szCs w:val="24"/>
          <w:lang w:eastAsia="de-DE"/>
        </w:rPr>
      </w:pPr>
    </w:p>
    <w:p w:rsidR="00E710F7" w:rsidRPr="003D42C3" w:rsidRDefault="00E710F7" w:rsidP="00E710F7">
      <w:pPr>
        <w:autoSpaceDE w:val="0"/>
        <w:autoSpaceDN w:val="0"/>
        <w:adjustRightInd w:val="0"/>
        <w:rPr>
          <w:b/>
          <w:noProof/>
          <w:color w:val="000000" w:themeColor="text1"/>
          <w:lang w:eastAsia="de-DE"/>
        </w:rPr>
      </w:pPr>
      <w:r w:rsidRPr="003D42C3">
        <w:rPr>
          <w:b/>
          <w:noProof/>
          <w:color w:val="000000" w:themeColor="text1"/>
          <w:lang w:eastAsia="de-DE"/>
        </w:rPr>
        <w:lastRenderedPageBreak/>
        <w:t xml:space="preserve">Fyzikálně-chemické </w:t>
      </w:r>
      <w:r w:rsidR="00881F64" w:rsidRPr="003D42C3">
        <w:rPr>
          <w:b/>
          <w:noProof/>
          <w:color w:val="000000" w:themeColor="text1"/>
          <w:lang w:eastAsia="de-DE"/>
        </w:rPr>
        <w:t>vlastnosti</w:t>
      </w:r>
      <w:r w:rsidRPr="003D42C3">
        <w:rPr>
          <w:b/>
          <w:noProof/>
          <w:color w:val="000000" w:themeColor="text1"/>
          <w:lang w:eastAsia="de-DE"/>
        </w:rPr>
        <w:t>:</w:t>
      </w:r>
    </w:p>
    <w:p w:rsidR="00E710F7" w:rsidRPr="003D42C3" w:rsidRDefault="00E710F7" w:rsidP="007A79A9">
      <w:pPr>
        <w:pStyle w:val="Odstavecseseznamem"/>
        <w:numPr>
          <w:ilvl w:val="0"/>
          <w:numId w:val="2"/>
        </w:numPr>
        <w:ind w:left="284"/>
        <w:rPr>
          <w:noProof/>
          <w:color w:val="000000" w:themeColor="text1"/>
          <w:lang w:eastAsia="de-DE"/>
        </w:rPr>
      </w:pPr>
      <w:r w:rsidRPr="003D42C3">
        <w:rPr>
          <w:noProof/>
          <w:color w:val="000000" w:themeColor="text1"/>
          <w:lang w:eastAsia="de-DE"/>
        </w:rPr>
        <w:t>Vůně: neutrální, citr</w:t>
      </w:r>
      <w:r w:rsidR="00881F64" w:rsidRPr="003D42C3">
        <w:rPr>
          <w:noProof/>
          <w:color w:val="000000" w:themeColor="text1"/>
          <w:lang w:eastAsia="de-DE"/>
        </w:rPr>
        <w:t>ó</w:t>
      </w:r>
      <w:r w:rsidRPr="003D42C3">
        <w:rPr>
          <w:noProof/>
          <w:color w:val="000000" w:themeColor="text1"/>
          <w:lang w:eastAsia="de-DE"/>
        </w:rPr>
        <w:t>n, ovoce, květina</w:t>
      </w:r>
    </w:p>
    <w:p w:rsidR="007A79A9" w:rsidRPr="003D42C3" w:rsidRDefault="00E710F7" w:rsidP="007A79A9">
      <w:pPr>
        <w:pStyle w:val="Odstavecseseznamem"/>
        <w:numPr>
          <w:ilvl w:val="0"/>
          <w:numId w:val="2"/>
        </w:numPr>
        <w:ind w:left="284"/>
        <w:rPr>
          <w:noProof/>
          <w:color w:val="000000" w:themeColor="text1"/>
          <w:lang w:eastAsia="de-DE"/>
        </w:rPr>
      </w:pPr>
      <w:r w:rsidRPr="003D42C3">
        <w:rPr>
          <w:noProof/>
          <w:color w:val="000000" w:themeColor="text1"/>
          <w:lang w:eastAsia="de-DE"/>
        </w:rPr>
        <w:t>Hustota při 20°: 0,912 g / cm3</w:t>
      </w:r>
    </w:p>
    <w:p w:rsidR="00E710F7" w:rsidRPr="003D42C3" w:rsidRDefault="00E710F7" w:rsidP="007A79A9">
      <w:pPr>
        <w:pStyle w:val="Odstavecseseznamem"/>
        <w:numPr>
          <w:ilvl w:val="0"/>
          <w:numId w:val="2"/>
        </w:numPr>
        <w:ind w:left="284"/>
        <w:rPr>
          <w:noProof/>
          <w:color w:val="000000" w:themeColor="text1"/>
          <w:lang w:eastAsia="de-DE"/>
        </w:rPr>
      </w:pPr>
      <w:r w:rsidRPr="003D42C3">
        <w:rPr>
          <w:noProof/>
          <w:color w:val="000000" w:themeColor="text1"/>
          <w:lang w:eastAsia="de-DE"/>
        </w:rPr>
        <w:t>Hodnota pH při 20°: &lt;10,0</w:t>
      </w:r>
    </w:p>
    <w:p w:rsidR="00E710F7" w:rsidRPr="003D42C3" w:rsidRDefault="00E710F7" w:rsidP="007A79A9">
      <w:pPr>
        <w:pStyle w:val="Odstavecseseznamem"/>
        <w:numPr>
          <w:ilvl w:val="0"/>
          <w:numId w:val="2"/>
        </w:numPr>
        <w:ind w:left="284"/>
        <w:rPr>
          <w:noProof/>
          <w:color w:val="000000" w:themeColor="text1"/>
          <w:lang w:eastAsia="de-DE"/>
        </w:rPr>
      </w:pPr>
      <w:r w:rsidRPr="003D42C3">
        <w:rPr>
          <w:noProof/>
          <w:color w:val="000000" w:themeColor="text1"/>
          <w:lang w:eastAsia="de-DE"/>
        </w:rPr>
        <w:t>Vzhled: bezbarvá, čirá tekutina</w:t>
      </w:r>
    </w:p>
    <w:p w:rsidR="007A79A9" w:rsidRDefault="007A79A9" w:rsidP="00E710F7">
      <w:pPr>
        <w:pStyle w:val="Odstavecseseznamem"/>
        <w:ind w:left="284"/>
        <w:rPr>
          <w:noProof/>
          <w:lang w:eastAsia="de-DE"/>
        </w:rPr>
      </w:pPr>
    </w:p>
    <w:p w:rsidR="00E72810" w:rsidRDefault="00E72810" w:rsidP="00E710F7">
      <w:pPr>
        <w:pStyle w:val="Odstavecseseznamem"/>
        <w:ind w:left="284"/>
        <w:rPr>
          <w:noProof/>
          <w:lang w:eastAsia="de-DE"/>
        </w:rPr>
      </w:pPr>
    </w:p>
    <w:p w:rsidR="0009674A" w:rsidRPr="00B51D32" w:rsidRDefault="0009674A" w:rsidP="00985419">
      <w:pPr>
        <w:ind w:left="-76"/>
        <w:jc w:val="both"/>
        <w:rPr>
          <w:rFonts w:cs="Formata-LightCondensed"/>
          <w:lang w:val="en-US"/>
        </w:rPr>
      </w:pPr>
    </w:p>
    <w:p w:rsidR="00804C61" w:rsidRPr="000E50CF" w:rsidRDefault="00E72810" w:rsidP="000E50CF">
      <w:pPr>
        <w:contextualSpacing/>
        <w:rPr>
          <w:b/>
          <w:noProof/>
          <w:sz w:val="24"/>
          <w:szCs w:val="24"/>
          <w:lang w:val="en-US" w:eastAsia="de-DE"/>
        </w:rPr>
      </w:pPr>
      <w:r w:rsidRPr="00DB215F">
        <w:rPr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7F960A" wp14:editId="09ABA7E5">
                <wp:simplePos x="0" y="0"/>
                <wp:positionH relativeFrom="column">
                  <wp:posOffset>-84455</wp:posOffset>
                </wp:positionH>
                <wp:positionV relativeFrom="paragraph">
                  <wp:posOffset>147320</wp:posOffset>
                </wp:positionV>
                <wp:extent cx="2639060" cy="26860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15F" w:rsidRPr="003D42C3" w:rsidRDefault="00473CA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E7281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Balení</w:t>
                            </w:r>
                            <w:proofErr w:type="spellEnd"/>
                            <w:r w:rsidR="00D31D8D" w:rsidRPr="003D42C3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6.65pt;margin-top:11.6pt;width:207.8pt;height:21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" filled="f" stroked="f">
                <v:textbox>
                  <w:txbxContent>
                    <w:p w:rsidR="00DB215F" w:rsidRPr="003D42C3" w:rsidRDefault="00473CA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 w:rsidRPr="00E7281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Balení</w:t>
                      </w:r>
                      <w:proofErr w:type="spellEnd"/>
                      <w:r w:rsidR="00D31D8D" w:rsidRPr="003D42C3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C1756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7456" behindDoc="1" locked="0" layoutInCell="1" allowOverlap="1" wp14:anchorId="65A5C8D4" wp14:editId="0B5E2B45">
            <wp:simplePos x="0" y="0"/>
            <wp:positionH relativeFrom="column">
              <wp:posOffset>2049221</wp:posOffset>
            </wp:positionH>
            <wp:positionV relativeFrom="paragraph">
              <wp:posOffset>78808</wp:posOffset>
            </wp:positionV>
            <wp:extent cx="321869" cy="404495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uit_65962317_L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9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1756"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8480" behindDoc="1" locked="0" layoutInCell="1" allowOverlap="1" wp14:anchorId="5F9E11EB" wp14:editId="358FF553">
            <wp:simplePos x="0" y="0"/>
            <wp:positionH relativeFrom="column">
              <wp:posOffset>2553021</wp:posOffset>
            </wp:positionH>
            <wp:positionV relativeFrom="paragraph">
              <wp:posOffset>147238</wp:posOffset>
            </wp:positionV>
            <wp:extent cx="446227" cy="32956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wer__2785509_L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27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1325"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562BF" wp14:editId="22811156">
                <wp:simplePos x="0" y="0"/>
                <wp:positionH relativeFrom="column">
                  <wp:posOffset>4391025</wp:posOffset>
                </wp:positionH>
                <wp:positionV relativeFrom="paragraph">
                  <wp:posOffset>115570</wp:posOffset>
                </wp:positionV>
                <wp:extent cx="665480" cy="33401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89A" w:rsidRPr="004279C0" w:rsidRDefault="0097285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28" type="#_x0000_t202" style="position:absolute;margin-left:345.75pt;margin-top:9.1pt;width:52.4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" filled="f" stroked="f" strokeweight=".5pt">
                <v:textbox>
                  <w:txbxContent>
                    <w:p w:rsidR="005A289A" w:rsidRPr="004279C0" w:rsidRDefault="0097285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</w:p>
    <w:p w:rsidR="006C0EFE" w:rsidRDefault="00FC1756" w:rsidP="00804C61">
      <w:pPr>
        <w:ind w:left="1416" w:firstLine="708"/>
        <w:rPr>
          <w:b/>
          <w:noProof/>
          <w:sz w:val="24"/>
          <w:szCs w:val="24"/>
          <w:lang w:val="en-US" w:eastAsia="de-DE"/>
        </w:rPr>
      </w:pPr>
      <w:r>
        <w:rPr>
          <w:b/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66432" behindDoc="1" locked="0" layoutInCell="1" allowOverlap="1" wp14:anchorId="177F1854" wp14:editId="0A6526C7">
            <wp:simplePos x="0" y="0"/>
            <wp:positionH relativeFrom="column">
              <wp:posOffset>1486447</wp:posOffset>
            </wp:positionH>
            <wp:positionV relativeFrom="paragraph">
              <wp:posOffset>17969</wp:posOffset>
            </wp:positionV>
            <wp:extent cx="262255" cy="242570"/>
            <wp:effectExtent l="0" t="0" r="4445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on_Fotolia_62720905_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2CB" w:rsidRPr="00B51D32">
        <w:rPr>
          <w:b/>
          <w:noProof/>
          <w:sz w:val="24"/>
          <w:szCs w:val="24"/>
          <w:lang w:val="en-US" w:eastAsia="de-DE"/>
        </w:rPr>
        <w:t xml:space="preserve"> </w:t>
      </w:r>
      <w:r w:rsidR="005A1D2C" w:rsidRPr="00B51D32">
        <w:rPr>
          <w:b/>
          <w:noProof/>
          <w:sz w:val="24"/>
          <w:szCs w:val="24"/>
          <w:lang w:val="en-US" w:eastAsia="de-DE"/>
        </w:rPr>
        <w:t xml:space="preserve">         </w:t>
      </w:r>
      <w:r w:rsidR="00804C61" w:rsidRPr="00B51D32">
        <w:rPr>
          <w:b/>
          <w:noProof/>
          <w:sz w:val="24"/>
          <w:szCs w:val="24"/>
          <w:lang w:val="en-US" w:eastAsia="de-DE"/>
        </w:rPr>
        <w:t xml:space="preserve">        </w:t>
      </w:r>
    </w:p>
    <w:p w:rsidR="000E50CF" w:rsidRPr="00B51D32" w:rsidRDefault="000E50CF" w:rsidP="00804C61">
      <w:pPr>
        <w:ind w:left="1416" w:firstLine="708"/>
        <w:rPr>
          <w:b/>
          <w:noProof/>
          <w:sz w:val="24"/>
          <w:szCs w:val="24"/>
          <w:lang w:val="en-US" w:eastAsia="de-DE"/>
        </w:rPr>
      </w:pPr>
    </w:p>
    <w:tbl>
      <w:tblPr>
        <w:tblStyle w:val="Mkatabulky"/>
        <w:tblW w:w="4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907"/>
        <w:gridCol w:w="907"/>
        <w:gridCol w:w="907"/>
        <w:gridCol w:w="908"/>
      </w:tblGrid>
      <w:tr w:rsidR="003D42C3" w:rsidRPr="003D42C3" w:rsidTr="00B51D32">
        <w:trPr>
          <w:jc w:val="center"/>
        </w:trPr>
        <w:tc>
          <w:tcPr>
            <w:tcW w:w="1333" w:type="dxa"/>
            <w:tcBorders>
              <w:bottom w:val="single" w:sz="18" w:space="0" w:color="00B050"/>
            </w:tcBorders>
            <w:shd w:val="clear" w:color="auto" w:fill="ACD084"/>
          </w:tcPr>
          <w:p w:rsidR="007A79A9" w:rsidRPr="003D42C3" w:rsidRDefault="00881F64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Balení</w:t>
            </w:r>
          </w:p>
        </w:tc>
        <w:tc>
          <w:tcPr>
            <w:tcW w:w="907" w:type="dxa"/>
            <w:tcBorders>
              <w:bottom w:val="single" w:sz="18" w:space="0" w:color="00B050"/>
            </w:tcBorders>
            <w:shd w:val="clear" w:color="auto" w:fill="ACD084"/>
          </w:tcPr>
          <w:p w:rsidR="007A79A9" w:rsidRPr="003D42C3" w:rsidRDefault="00D31D8D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Neutrální</w:t>
            </w:r>
            <w:r w:rsidR="007A79A9"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  <w:tc>
          <w:tcPr>
            <w:tcW w:w="907" w:type="dxa"/>
            <w:tcBorders>
              <w:bottom w:val="single" w:sz="18" w:space="0" w:color="00B050"/>
            </w:tcBorders>
            <w:shd w:val="clear" w:color="auto" w:fill="ACD084"/>
          </w:tcPr>
          <w:p w:rsidR="007A79A9" w:rsidRPr="003D42C3" w:rsidRDefault="00881F64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Citrón</w:t>
            </w:r>
          </w:p>
          <w:p w:rsidR="007A79A9" w:rsidRPr="003D42C3" w:rsidRDefault="007A79A9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  <w:tc>
          <w:tcPr>
            <w:tcW w:w="907" w:type="dxa"/>
            <w:tcBorders>
              <w:bottom w:val="single" w:sz="18" w:space="0" w:color="00B050"/>
            </w:tcBorders>
            <w:shd w:val="clear" w:color="auto" w:fill="ACD084"/>
          </w:tcPr>
          <w:p w:rsidR="00D31D8D" w:rsidRPr="003D42C3" w:rsidRDefault="00D31D8D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Ovoce</w:t>
            </w:r>
          </w:p>
          <w:p w:rsidR="007A79A9" w:rsidRPr="003D42C3" w:rsidRDefault="007A79A9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  <w:tc>
          <w:tcPr>
            <w:tcW w:w="908" w:type="dxa"/>
            <w:tcBorders>
              <w:bottom w:val="single" w:sz="18" w:space="0" w:color="00B050"/>
            </w:tcBorders>
            <w:shd w:val="clear" w:color="auto" w:fill="ACD084"/>
          </w:tcPr>
          <w:p w:rsidR="00D31D8D" w:rsidRPr="003D42C3" w:rsidRDefault="00D31D8D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Květina</w:t>
            </w:r>
          </w:p>
          <w:p w:rsidR="007A79A9" w:rsidRPr="003D42C3" w:rsidRDefault="007A79A9" w:rsidP="007A79A9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</w:tr>
      <w:tr w:rsidR="00BB3482" w:rsidRPr="003D42C3" w:rsidTr="00B51D32">
        <w:trPr>
          <w:jc w:val="center"/>
        </w:trPr>
        <w:tc>
          <w:tcPr>
            <w:tcW w:w="1333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6C0EFE" w:rsidRPr="003D42C3" w:rsidRDefault="006C0EFE" w:rsidP="00407D90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 xml:space="preserve">5 L </w:t>
            </w:r>
            <w:r w:rsidR="00D31D8D"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kanystr</w:t>
            </w:r>
          </w:p>
        </w:tc>
        <w:tc>
          <w:tcPr>
            <w:tcW w:w="907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6C0EFE" w:rsidRPr="003D42C3" w:rsidRDefault="006C0EFE" w:rsidP="00407D90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71005000</w:t>
            </w:r>
          </w:p>
        </w:tc>
        <w:tc>
          <w:tcPr>
            <w:tcW w:w="907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6C0EFE" w:rsidRPr="003D42C3" w:rsidRDefault="006C0EFE" w:rsidP="00407D90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71015000</w:t>
            </w:r>
          </w:p>
        </w:tc>
        <w:tc>
          <w:tcPr>
            <w:tcW w:w="907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6C0EFE" w:rsidRPr="003D42C3" w:rsidRDefault="00804C61" w:rsidP="00407D90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7102</w:t>
            </w:r>
            <w:r w:rsidR="006C0EFE"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5000</w:t>
            </w:r>
          </w:p>
        </w:tc>
        <w:tc>
          <w:tcPr>
            <w:tcW w:w="908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6C0EFE" w:rsidRPr="003D42C3" w:rsidRDefault="00804C61" w:rsidP="00407D90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7103</w:t>
            </w:r>
            <w:r w:rsidR="006C0EFE"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5000</w:t>
            </w:r>
          </w:p>
        </w:tc>
      </w:tr>
    </w:tbl>
    <w:p w:rsidR="0009674A" w:rsidRPr="003D42C3" w:rsidRDefault="0009674A" w:rsidP="00471422">
      <w:pPr>
        <w:rPr>
          <w:noProof/>
          <w:color w:val="000000" w:themeColor="text1"/>
          <w:sz w:val="24"/>
          <w:szCs w:val="24"/>
          <w:lang w:eastAsia="de-DE"/>
        </w:rPr>
      </w:pPr>
    </w:p>
    <w:p w:rsidR="0009674A" w:rsidRPr="00E72810" w:rsidRDefault="0009674A" w:rsidP="0009674A">
      <w:pPr>
        <w:ind w:left="-142"/>
        <w:rPr>
          <w:b/>
          <w:noProof/>
          <w:color w:val="000000" w:themeColor="text1"/>
          <w:sz w:val="24"/>
          <w:szCs w:val="24"/>
          <w:lang w:eastAsia="de-DE"/>
        </w:rPr>
      </w:pPr>
      <w:bookmarkStart w:id="1" w:name="_GoBack"/>
      <w:r w:rsidRPr="00E72810">
        <w:rPr>
          <w:b/>
          <w:noProof/>
          <w:color w:val="000000" w:themeColor="text1"/>
          <w:sz w:val="24"/>
          <w:szCs w:val="24"/>
          <w:lang w:eastAsia="de-DE"/>
        </w:rPr>
        <w:t xml:space="preserve"> </w:t>
      </w:r>
      <w:r w:rsidR="005F5D3A" w:rsidRPr="00E72810">
        <w:rPr>
          <w:b/>
          <w:noProof/>
          <w:color w:val="000000" w:themeColor="text1"/>
          <w:sz w:val="24"/>
          <w:szCs w:val="24"/>
          <w:lang w:eastAsia="de-DE"/>
        </w:rPr>
        <w:t xml:space="preserve"> </w:t>
      </w:r>
      <w:bookmarkStart w:id="2" w:name="_Hlk93654743"/>
      <w:r w:rsidR="00473CAF" w:rsidRPr="00E72810">
        <w:rPr>
          <w:b/>
          <w:noProof/>
          <w:color w:val="000000" w:themeColor="text1"/>
          <w:sz w:val="24"/>
          <w:szCs w:val="24"/>
          <w:lang w:eastAsia="de-DE"/>
        </w:rPr>
        <w:t>Doporučené příslušenství</w:t>
      </w:r>
      <w:bookmarkEnd w:id="2"/>
      <w:r w:rsidR="00D31D8D" w:rsidRPr="00E72810">
        <w:rPr>
          <w:b/>
          <w:noProof/>
          <w:color w:val="000000" w:themeColor="text1"/>
          <w:sz w:val="24"/>
          <w:szCs w:val="24"/>
          <w:lang w:eastAsia="de-DE"/>
        </w:rPr>
        <w:t>:</w:t>
      </w:r>
    </w:p>
    <w:bookmarkEnd w:id="1"/>
    <w:p w:rsidR="00FC43B3" w:rsidRPr="003D42C3" w:rsidRDefault="00FC43B3" w:rsidP="0009674A">
      <w:pPr>
        <w:ind w:left="-142"/>
        <w:rPr>
          <w:b/>
          <w:noProof/>
          <w:color w:val="000000" w:themeColor="text1"/>
          <w:sz w:val="24"/>
          <w:szCs w:val="24"/>
          <w:lang w:eastAsia="de-DE"/>
        </w:rPr>
      </w:pPr>
    </w:p>
    <w:tbl>
      <w:tblPr>
        <w:tblStyle w:val="Mkatabulky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</w:tblGrid>
      <w:tr w:rsidR="003D42C3" w:rsidRPr="003D42C3" w:rsidTr="00AF31E7">
        <w:trPr>
          <w:trHeight w:val="228"/>
        </w:trPr>
        <w:tc>
          <w:tcPr>
            <w:tcW w:w="3402" w:type="dxa"/>
            <w:tcBorders>
              <w:bottom w:val="single" w:sz="18" w:space="0" w:color="00B050"/>
            </w:tcBorders>
            <w:shd w:val="clear" w:color="auto" w:fill="ACD084"/>
          </w:tcPr>
          <w:p w:rsidR="0009674A" w:rsidRPr="003D42C3" w:rsidRDefault="00B51D32" w:rsidP="0011102F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Produ</w:t>
            </w:r>
            <w:r w:rsidR="00D31D8D"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k</w:t>
            </w: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t</w:t>
            </w:r>
            <w:r w:rsidR="0009674A"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:</w:t>
            </w:r>
          </w:p>
        </w:tc>
        <w:tc>
          <w:tcPr>
            <w:tcW w:w="1560" w:type="dxa"/>
            <w:tcBorders>
              <w:bottom w:val="single" w:sz="18" w:space="0" w:color="00B050"/>
            </w:tcBorders>
            <w:shd w:val="clear" w:color="auto" w:fill="ACD084"/>
          </w:tcPr>
          <w:p w:rsidR="0009674A" w:rsidRPr="003D42C3" w:rsidRDefault="0009674A" w:rsidP="0011102F">
            <w:pPr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b/>
                <w:noProof/>
                <w:color w:val="000000" w:themeColor="text1"/>
                <w:sz w:val="16"/>
                <w:szCs w:val="16"/>
                <w:lang w:eastAsia="de-DE"/>
              </w:rPr>
              <w:t>REF</w:t>
            </w:r>
          </w:p>
        </w:tc>
      </w:tr>
      <w:tr w:rsidR="003D42C3" w:rsidRPr="003D42C3" w:rsidTr="00AF31E7">
        <w:trPr>
          <w:trHeight w:val="238"/>
        </w:trPr>
        <w:tc>
          <w:tcPr>
            <w:tcW w:w="340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D31D8D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500 ml univerzální láhev prázdná</w:t>
            </w:r>
          </w:p>
        </w:tc>
        <w:tc>
          <w:tcPr>
            <w:tcW w:w="1560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09674A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701000500</w:t>
            </w:r>
          </w:p>
        </w:tc>
      </w:tr>
      <w:tr w:rsidR="003D42C3" w:rsidRPr="003D42C3" w:rsidTr="00AF31E7">
        <w:trPr>
          <w:trHeight w:val="238"/>
        </w:trPr>
        <w:tc>
          <w:tcPr>
            <w:tcW w:w="340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D31D8D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Rozprašovací tryska pro 500 ml univerzální láhev</w:t>
            </w:r>
          </w:p>
        </w:tc>
        <w:tc>
          <w:tcPr>
            <w:tcW w:w="1560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09674A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701000903</w:t>
            </w:r>
          </w:p>
        </w:tc>
      </w:tr>
      <w:tr w:rsidR="003D42C3" w:rsidRPr="003D42C3" w:rsidTr="00AF31E7">
        <w:trPr>
          <w:trHeight w:val="249"/>
        </w:trPr>
        <w:tc>
          <w:tcPr>
            <w:tcW w:w="340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D31D8D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Klíč na kanystry</w:t>
            </w:r>
          </w:p>
        </w:tc>
        <w:tc>
          <w:tcPr>
            <w:tcW w:w="1560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09674A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701000909</w:t>
            </w:r>
          </w:p>
        </w:tc>
      </w:tr>
      <w:tr w:rsidR="003D42C3" w:rsidRPr="003D42C3" w:rsidTr="00AF31E7">
        <w:trPr>
          <w:trHeight w:val="249"/>
        </w:trPr>
        <w:tc>
          <w:tcPr>
            <w:tcW w:w="3402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D31D8D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Kohout kanystru</w:t>
            </w:r>
          </w:p>
        </w:tc>
        <w:tc>
          <w:tcPr>
            <w:tcW w:w="1560" w:type="dxa"/>
            <w:tcBorders>
              <w:top w:val="single" w:sz="4" w:space="0" w:color="00B050"/>
              <w:bottom w:val="single" w:sz="4" w:space="0" w:color="00B050"/>
            </w:tcBorders>
            <w:vAlign w:val="center"/>
          </w:tcPr>
          <w:p w:rsidR="0009674A" w:rsidRPr="003D42C3" w:rsidRDefault="0009674A" w:rsidP="0011102F">
            <w:pPr>
              <w:rPr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3D42C3">
              <w:rPr>
                <w:noProof/>
                <w:color w:val="000000" w:themeColor="text1"/>
                <w:sz w:val="16"/>
                <w:szCs w:val="16"/>
                <w:lang w:eastAsia="de-DE"/>
              </w:rPr>
              <w:t>701000911</w:t>
            </w:r>
          </w:p>
        </w:tc>
      </w:tr>
    </w:tbl>
    <w:p w:rsidR="0009674A" w:rsidRDefault="0009674A" w:rsidP="0009674A">
      <w:pPr>
        <w:ind w:left="-142"/>
        <w:rPr>
          <w:b/>
          <w:noProof/>
          <w:sz w:val="24"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 wp14:anchorId="7C047920" wp14:editId="3CBE2265">
            <wp:simplePos x="0" y="0"/>
            <wp:positionH relativeFrom="column">
              <wp:posOffset>685088</wp:posOffset>
            </wp:positionH>
            <wp:positionV relativeFrom="paragraph">
              <wp:posOffset>51003</wp:posOffset>
            </wp:positionV>
            <wp:extent cx="1211283" cy="644398"/>
            <wp:effectExtent l="0" t="0" r="8255" b="381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83" cy="64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 wp14:anchorId="23A875E1" wp14:editId="653A4BF7">
            <wp:simplePos x="0" y="0"/>
            <wp:positionH relativeFrom="column">
              <wp:posOffset>-1143</wp:posOffset>
            </wp:positionH>
            <wp:positionV relativeFrom="paragraph">
              <wp:posOffset>48971</wp:posOffset>
            </wp:positionV>
            <wp:extent cx="591820" cy="120586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6" t="5026" r="16748" b="7744"/>
                    <a:stretch/>
                  </pic:blipFill>
                  <pic:spPr bwMode="auto">
                    <a:xfrm>
                      <a:off x="0" y="0"/>
                      <a:ext cx="59182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9674A" w:rsidRDefault="0009674A" w:rsidP="0009674A">
      <w:pPr>
        <w:ind w:left="-142"/>
        <w:rPr>
          <w:b/>
          <w:noProof/>
          <w:sz w:val="24"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 wp14:anchorId="23655C4A" wp14:editId="08812351">
            <wp:simplePos x="0" y="0"/>
            <wp:positionH relativeFrom="column">
              <wp:posOffset>2050694</wp:posOffset>
            </wp:positionH>
            <wp:positionV relativeFrom="paragraph">
              <wp:posOffset>52197</wp:posOffset>
            </wp:positionV>
            <wp:extent cx="462280" cy="438150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74A" w:rsidRDefault="0009674A" w:rsidP="0009674A">
      <w:pPr>
        <w:ind w:left="-142"/>
        <w:rPr>
          <w:b/>
          <w:noProof/>
          <w:sz w:val="24"/>
          <w:szCs w:val="24"/>
          <w:lang w:eastAsia="de-DE"/>
        </w:rPr>
      </w:pPr>
    </w:p>
    <w:p w:rsidR="0009674A" w:rsidRDefault="0009674A" w:rsidP="0009674A">
      <w:pPr>
        <w:ind w:left="-142"/>
        <w:rPr>
          <w:b/>
          <w:noProof/>
          <w:sz w:val="24"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 wp14:anchorId="6928B5B6" wp14:editId="5D349312">
            <wp:simplePos x="0" y="0"/>
            <wp:positionH relativeFrom="column">
              <wp:posOffset>1026160</wp:posOffset>
            </wp:positionH>
            <wp:positionV relativeFrom="paragraph">
              <wp:posOffset>81280</wp:posOffset>
            </wp:positionV>
            <wp:extent cx="819150" cy="43815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74A" w:rsidRDefault="0009674A" w:rsidP="0009674A">
      <w:pPr>
        <w:ind w:left="-142"/>
        <w:rPr>
          <w:b/>
          <w:noProof/>
          <w:sz w:val="24"/>
          <w:szCs w:val="24"/>
          <w:lang w:eastAsia="de-DE"/>
        </w:rPr>
      </w:pPr>
    </w:p>
    <w:p w:rsidR="0009674A" w:rsidRDefault="0009674A" w:rsidP="0009674A">
      <w:pPr>
        <w:ind w:left="-142"/>
        <w:rPr>
          <w:noProof/>
          <w:sz w:val="24"/>
          <w:szCs w:val="24"/>
          <w:lang w:eastAsia="de-DE"/>
        </w:rPr>
      </w:pPr>
    </w:p>
    <w:p w:rsidR="0009674A" w:rsidRDefault="0009674A" w:rsidP="003E11D6">
      <w:pPr>
        <w:jc w:val="both"/>
        <w:rPr>
          <w:b/>
          <w:noProof/>
          <w:sz w:val="24"/>
          <w:szCs w:val="24"/>
          <w:lang w:eastAsia="de-DE"/>
        </w:rPr>
      </w:pPr>
    </w:p>
    <w:p w:rsidR="00145785" w:rsidRDefault="003E11D6" w:rsidP="007A79A9">
      <w:pPr>
        <w:ind w:hanging="142"/>
        <w:jc w:val="both"/>
        <w:rPr>
          <w:b/>
          <w:noProof/>
          <w:sz w:val="24"/>
          <w:szCs w:val="24"/>
          <w:lang w:val="pl-PL" w:eastAsia="de-DE"/>
        </w:rPr>
      </w:pPr>
      <w:r>
        <w:rPr>
          <w:b/>
          <w:noProof/>
          <w:sz w:val="24"/>
          <w:szCs w:val="24"/>
          <w:lang w:eastAsia="de-DE"/>
        </w:rPr>
        <w:t xml:space="preserve"> </w:t>
      </w:r>
      <w:bookmarkStart w:id="3" w:name="_Hlk82067966"/>
      <w:r w:rsidR="00176411" w:rsidRPr="00881F64">
        <w:rPr>
          <w:b/>
          <w:noProof/>
          <w:sz w:val="24"/>
          <w:szCs w:val="24"/>
          <w:lang w:val="pl-PL" w:eastAsia="de-DE"/>
        </w:rPr>
        <w:t xml:space="preserve"> </w:t>
      </w:r>
      <w:bookmarkStart w:id="4" w:name="_Hlk93654753"/>
      <w:bookmarkEnd w:id="3"/>
    </w:p>
    <w:p w:rsidR="00E72810" w:rsidRDefault="00E72810" w:rsidP="007A79A9">
      <w:pPr>
        <w:ind w:hanging="142"/>
        <w:jc w:val="both"/>
        <w:rPr>
          <w:b/>
          <w:noProof/>
          <w:sz w:val="24"/>
          <w:szCs w:val="24"/>
          <w:lang w:val="pl-PL" w:eastAsia="de-DE"/>
        </w:rPr>
      </w:pPr>
    </w:p>
    <w:p w:rsidR="007A79A9" w:rsidRPr="003D42C3" w:rsidRDefault="00E90C50" w:rsidP="007A79A9">
      <w:pPr>
        <w:ind w:hanging="142"/>
        <w:jc w:val="both"/>
        <w:rPr>
          <w:noProof/>
          <w:color w:val="000000" w:themeColor="text1"/>
          <w:lang w:val="pl-PL" w:eastAsia="de-DE"/>
        </w:rPr>
      </w:pPr>
      <w:r w:rsidRPr="003D42C3">
        <w:rPr>
          <w:b/>
          <w:noProof/>
          <w:color w:val="000000" w:themeColor="text1"/>
          <w:sz w:val="24"/>
          <w:szCs w:val="24"/>
          <w:lang w:val="pl-PL" w:eastAsia="de-DE"/>
        </w:rPr>
        <w:t xml:space="preserve">Doba </w:t>
      </w:r>
      <w:r w:rsidR="00881F64" w:rsidRPr="003D42C3">
        <w:rPr>
          <w:b/>
          <w:noProof/>
          <w:color w:val="000000" w:themeColor="text1"/>
          <w:sz w:val="24"/>
          <w:szCs w:val="24"/>
          <w:lang w:val="pl-PL" w:eastAsia="de-DE"/>
        </w:rPr>
        <w:t>expirace</w:t>
      </w:r>
      <w:r w:rsidRPr="003D42C3">
        <w:rPr>
          <w:b/>
          <w:noProof/>
          <w:color w:val="000000" w:themeColor="text1"/>
          <w:sz w:val="24"/>
          <w:szCs w:val="24"/>
          <w:lang w:val="pl-PL" w:eastAsia="de-DE"/>
        </w:rPr>
        <w:t xml:space="preserve">: </w:t>
      </w:r>
      <w:r w:rsidRPr="003D42C3">
        <w:rPr>
          <w:bCs/>
          <w:noProof/>
          <w:color w:val="000000" w:themeColor="text1"/>
          <w:sz w:val="24"/>
          <w:szCs w:val="24"/>
          <w:lang w:val="pl-PL" w:eastAsia="de-DE"/>
        </w:rPr>
        <w:t>3,5 roku od data výroby.</w:t>
      </w:r>
      <w:bookmarkEnd w:id="4"/>
    </w:p>
    <w:p w:rsidR="005A1D2C" w:rsidRPr="003D42C3" w:rsidRDefault="005A1D2C" w:rsidP="00082ECE">
      <w:pPr>
        <w:ind w:left="-76"/>
        <w:rPr>
          <w:noProof/>
          <w:color w:val="000000" w:themeColor="text1"/>
          <w:sz w:val="18"/>
          <w:szCs w:val="24"/>
          <w:lang w:val="pl-PL" w:eastAsia="de-DE"/>
        </w:rPr>
      </w:pPr>
    </w:p>
    <w:p w:rsidR="00E90C50" w:rsidRPr="003D42C3" w:rsidRDefault="00E90C50" w:rsidP="00E90C50">
      <w:pPr>
        <w:ind w:left="-76"/>
        <w:rPr>
          <w:b/>
          <w:noProof/>
          <w:color w:val="000000" w:themeColor="text1"/>
          <w:sz w:val="24"/>
          <w:szCs w:val="24"/>
          <w:lang w:val="pl-PL" w:eastAsia="de-DE"/>
        </w:rPr>
      </w:pPr>
      <w:r w:rsidRPr="003D42C3">
        <w:rPr>
          <w:b/>
          <w:noProof/>
          <w:color w:val="000000" w:themeColor="text1"/>
          <w:sz w:val="24"/>
          <w:szCs w:val="24"/>
          <w:lang w:val="pl-PL" w:eastAsia="de-DE"/>
        </w:rPr>
        <w:t>Kontakt:</w:t>
      </w:r>
    </w:p>
    <w:p w:rsidR="00E90C50" w:rsidRPr="003D42C3" w:rsidRDefault="00E90C50" w:rsidP="00E90C50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bCs/>
          <w:noProof/>
          <w:color w:val="000000" w:themeColor="text1"/>
          <w:sz w:val="24"/>
          <w:szCs w:val="24"/>
          <w:lang w:val="pl-PL" w:eastAsia="de-DE"/>
        </w:rPr>
        <w:t xml:space="preserve">Další informace o zprávách / výsledcích testů a o hygienickém programu 360° jsou k dispozici na vyžádání. </w:t>
      </w:r>
      <w:r w:rsidRPr="003D42C3">
        <w:rPr>
          <w:bCs/>
          <w:noProof/>
          <w:color w:val="000000" w:themeColor="text1"/>
          <w:sz w:val="24"/>
          <w:szCs w:val="24"/>
          <w:lang w:val="en-US" w:eastAsia="de-DE"/>
        </w:rPr>
        <w:t>Tel: +49 (0) 2266 4742 - 0</w:t>
      </w:r>
    </w:p>
    <w:p w:rsidR="009C4022" w:rsidRPr="003D42C3" w:rsidRDefault="00E90C50" w:rsidP="00E90C50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bCs/>
          <w:noProof/>
          <w:color w:val="000000" w:themeColor="text1"/>
          <w:sz w:val="24"/>
          <w:szCs w:val="24"/>
          <w:lang w:val="en-US" w:eastAsia="de-DE"/>
        </w:rPr>
        <w:t xml:space="preserve">E-mail: </w:t>
      </w:r>
      <w:hyperlink r:id="rId27" w:history="1">
        <w:r w:rsidRPr="003D42C3">
          <w:rPr>
            <w:rStyle w:val="Hypertextovodkaz"/>
            <w:bCs/>
            <w:noProof/>
            <w:color w:val="000000" w:themeColor="text1"/>
            <w:sz w:val="24"/>
            <w:szCs w:val="24"/>
            <w:lang w:val="en-US" w:eastAsia="de-DE"/>
          </w:rPr>
          <w:t>info@mueller-omicron.de</w:t>
        </w:r>
      </w:hyperlink>
    </w:p>
    <w:p w:rsidR="00E90C50" w:rsidRPr="003D42C3" w:rsidRDefault="00E90C50" w:rsidP="00E90C50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</w:p>
    <w:p w:rsidR="00E90C50" w:rsidRPr="003D42C3" w:rsidRDefault="00E90C50" w:rsidP="005A289A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  <w:r w:rsidRPr="003D42C3">
        <w:rPr>
          <w:b/>
          <w:noProof/>
          <w:color w:val="000000" w:themeColor="text1"/>
          <w:sz w:val="24"/>
          <w:szCs w:val="24"/>
          <w:lang w:val="en-US" w:eastAsia="de-DE"/>
        </w:rPr>
        <w:t>Značka kvality od</w:t>
      </w:r>
    </w:p>
    <w:p w:rsidR="005317F7" w:rsidRPr="006C0EFE" w:rsidRDefault="00FC1756" w:rsidP="005A289A">
      <w:pPr>
        <w:ind w:left="-76"/>
        <w:rPr>
          <w:b/>
          <w:noProof/>
          <w:lang w:eastAsia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4F0484" wp14:editId="4C6EEFFC">
                <wp:simplePos x="0" y="0"/>
                <wp:positionH relativeFrom="page">
                  <wp:posOffset>5982970</wp:posOffset>
                </wp:positionH>
                <wp:positionV relativeFrom="paragraph">
                  <wp:posOffset>146050</wp:posOffset>
                </wp:positionV>
                <wp:extent cx="2563495" cy="227965"/>
                <wp:effectExtent l="5715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27" name="Textfeld 27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0B87" w:rsidRPr="00FB076C" w:rsidRDefault="002F0B87" w:rsidP="00DB215F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</w:t>
                              </w:r>
                              <w:r w:rsidR="00DB215F"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Otto-Hahn-Ring 6-18</w:t>
                              </w:r>
                              <w:r w:rsidR="00DB215F"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FB076C"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1" o:spid="_x0000_s1029" style="position:absolute;left:0;text-align:left;margin-left:471.1pt;margin-top:11.5pt;width:201.85pt;height:17.95pt;rotation:-90;z-index:251681792;mso-position-horizontal-relative:page;mso-width-relative:margin;mso-height-relative:margin" coordorigin=",63" coordsize="32730,227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">
                <v:shape id="Textfeld 27" o:spid="_x0000_s1030" type="#_x0000_t202" style="position:absolute;left:1574;top:114;width:3115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Z1cUA&#10;AADbAAAADwAAAGRycy9kb3ducmV2LnhtbESPQWvCQBSE70L/w/IK3symHrREN1JKRb1ItS3i7SX7&#10;mg3Nvo3ZVeO/7xaEHoeZ+YaZL3rbiAt1vnas4ClJQRCXTtdcKfj8WI6eQfiArLFxTApu5GGRPwzm&#10;mGl35R1d9qESEcI+QwUmhDaT0peGLPrEtcTR+3adxRBlV0nd4TXCbSPHaTqRFmuOCwZbejVU/uzP&#10;VsFZF/J23G1r83U8vOu31cltiolSw8f+ZQYiUB/+w/f2Wis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JnVxQAAANsAAAAPAAAAAAAAAAAAAAAAAJgCAABkcnMv&#10;ZG93bnJldi54bWxQSwUGAAAAAAQABAD1AAAAigMAAAAA&#10;" filled="f" stroked="f" strokeweight=".5pt">
                  <v:textbox inset="1mm,,1mm">
                    <w:txbxContent>
                      <w:p w:rsidR="002F0B87" w:rsidRPr="00FB076C" w:rsidRDefault="002F0B87" w:rsidP="00DB215F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PRISMAN GmbH</w:t>
                        </w:r>
                        <w:r w:rsidR="00DB215F"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 xml:space="preserve">, </w:t>
                        </w: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Otto-Hahn-Ring 6-18</w:t>
                        </w:r>
                        <w:r w:rsidR="00DB215F"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 xml:space="preserve">, </w:t>
                        </w:r>
                        <w:r w:rsidRPr="00FB076C">
                          <w:rPr>
                            <w:rFonts w:cstheme="minorHAnsi"/>
                            <w:sz w:val="14"/>
                            <w:szCs w:val="14"/>
                          </w:rPr>
                          <w:t>DE-64653 Lorsch</w:t>
                        </w:r>
                      </w:p>
                    </w:txbxContent>
                  </v:textbox>
                </v:shape>
                <v:shape id="Grafik 12" o:spid="_x0000_s1031" type="#_x0000_t75" style="position:absolute;top:63;width:1651;height:1651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CdiLDAAAA2wAAAA8AAABkcnMvZG93bnJldi54bWxET99rwjAQfh/4P4QT9qbp+rC5apQhCG4D&#10;cd1AfDuaa1NsLiXJavffLwNhb/fx/bzVZrSdGMiH1rGCh3kGgrhyuuVGwdfnbrYAESKyxs4xKfih&#10;AJv15G6FhXZX/qChjI1IIRwKVGBi7AspQ2XIYpi7njhxtfMWY4K+kdrjNYXbTuZZ9igttpwaDPa0&#10;NVRdym+roDo879+cKV8zn5+fhsOpfj+WtVL30/FlCSLSGP/FN/dep/k5/P2SDp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J2IsMAAADbAAAADwAAAAAAAAAAAAAAAACf&#10;AgAAZHJzL2Rvd25yZXYueG1sUEsFBgAAAAAEAAQA9wAAAI8DAAAAAA==&#10;">
                  <v:imagedata r:id="rId29" o:title=""/>
                  <v:path arrowok="t"/>
                </v:shape>
                <w10:wrap anchorx="page"/>
              </v:group>
            </w:pict>
          </mc:Fallback>
        </mc:AlternateContent>
      </w:r>
      <w:r w:rsidR="005317F7" w:rsidRPr="00E90C50">
        <w:rPr>
          <w:noProof/>
          <w:lang w:val="en-US" w:eastAsia="de-DE"/>
        </w:rPr>
        <w:t xml:space="preserve">Müller-Omicron GmbH &amp; Co. </w:t>
      </w:r>
      <w:r w:rsidR="005317F7" w:rsidRPr="00C91AA1">
        <w:rPr>
          <w:noProof/>
          <w:lang w:eastAsia="de-DE"/>
        </w:rPr>
        <w:t xml:space="preserve">KG </w:t>
      </w:r>
    </w:p>
    <w:p w:rsidR="005317F7" w:rsidRPr="00AD473D" w:rsidRDefault="005317F7" w:rsidP="00082ECE">
      <w:pPr>
        <w:ind w:left="-76"/>
        <w:rPr>
          <w:noProof/>
          <w:lang w:val="da-DK" w:eastAsia="de-DE"/>
        </w:rPr>
      </w:pPr>
      <w:r w:rsidRPr="006C0EFE">
        <w:rPr>
          <w:noProof/>
          <w:lang w:eastAsia="de-DE"/>
        </w:rPr>
        <w:t>Schlosserstr.</w:t>
      </w:r>
      <w:r w:rsidR="00416750">
        <w:rPr>
          <w:noProof/>
          <w:lang w:eastAsia="de-DE"/>
        </w:rPr>
        <w:t xml:space="preserve"> </w:t>
      </w:r>
      <w:r w:rsidRPr="00AD473D">
        <w:rPr>
          <w:noProof/>
          <w:lang w:val="da-DK" w:eastAsia="de-DE"/>
        </w:rPr>
        <w:t>1</w:t>
      </w:r>
    </w:p>
    <w:p w:rsidR="005317F7" w:rsidRPr="005B2EE5" w:rsidRDefault="005317F7" w:rsidP="00082ECE">
      <w:pPr>
        <w:ind w:left="-76"/>
        <w:rPr>
          <w:noProof/>
          <w:lang w:val="da-DK" w:eastAsia="de-DE"/>
        </w:rPr>
      </w:pPr>
      <w:r w:rsidRPr="005B2EE5">
        <w:rPr>
          <w:noProof/>
          <w:lang w:val="da-DK" w:eastAsia="de-DE"/>
        </w:rPr>
        <w:t>D-51789 Lindlar</w:t>
      </w:r>
    </w:p>
    <w:p w:rsidR="005317F7" w:rsidRPr="005B2EE5" w:rsidRDefault="000D771C" w:rsidP="00082ECE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Tel.: +49 (0) 2266 4742-0</w:t>
      </w:r>
    </w:p>
    <w:p w:rsidR="005317F7" w:rsidRPr="005B2EE5" w:rsidRDefault="00071D8C" w:rsidP="00082ECE">
      <w:pPr>
        <w:ind w:left="-76"/>
        <w:rPr>
          <w:noProof/>
          <w:lang w:val="da-DK" w:eastAsia="de-DE"/>
        </w:rPr>
      </w:pPr>
      <w:r w:rsidRPr="005B2EE5">
        <w:rPr>
          <w:noProof/>
          <w:lang w:val="da-DK" w:eastAsia="de-DE"/>
        </w:rPr>
        <w:t>Fax: +49 (0) 2266 4742</w:t>
      </w:r>
      <w:r w:rsidR="000D771C">
        <w:rPr>
          <w:noProof/>
          <w:lang w:val="da-DK" w:eastAsia="de-DE"/>
        </w:rPr>
        <w:t>-</w:t>
      </w:r>
      <w:r w:rsidRPr="005B2EE5">
        <w:rPr>
          <w:noProof/>
          <w:lang w:val="da-DK" w:eastAsia="de-DE"/>
        </w:rPr>
        <w:t>23</w:t>
      </w:r>
    </w:p>
    <w:p w:rsidR="005317F7" w:rsidRPr="005B2EE5" w:rsidRDefault="00C367F4" w:rsidP="00082ECE">
      <w:pPr>
        <w:ind w:left="-76"/>
        <w:rPr>
          <w:noProof/>
          <w:lang w:val="da-DK" w:eastAsia="de-DE"/>
        </w:rPr>
      </w:pPr>
      <w:hyperlink r:id="rId30" w:history="1">
        <w:r w:rsidR="005317F7" w:rsidRPr="005B2EE5">
          <w:rPr>
            <w:rStyle w:val="Hypertextovodkaz"/>
            <w:noProof/>
            <w:lang w:val="da-DK" w:eastAsia="de-DE"/>
          </w:rPr>
          <w:t>www.mueller-omicron.de</w:t>
        </w:r>
      </w:hyperlink>
    </w:p>
    <w:p w:rsidR="00CC1D3D" w:rsidRDefault="00C367F4" w:rsidP="00082ECE">
      <w:pPr>
        <w:ind w:left="-76"/>
        <w:rPr>
          <w:rStyle w:val="Hypertextovodkaz"/>
          <w:noProof/>
          <w:lang w:val="da-DK" w:eastAsia="de-DE"/>
        </w:rPr>
      </w:pPr>
      <w:hyperlink r:id="rId31" w:history="1">
        <w:r w:rsidR="005317F7" w:rsidRPr="000E50CF">
          <w:rPr>
            <w:rStyle w:val="Hypertextovodkaz"/>
            <w:noProof/>
            <w:lang w:val="da-DK" w:eastAsia="de-DE"/>
          </w:rPr>
          <w:t>www.mueller-omicron.com</w:t>
        </w:r>
      </w:hyperlink>
    </w:p>
    <w:p w:rsidR="00223869" w:rsidRDefault="00223869" w:rsidP="00082ECE">
      <w:pPr>
        <w:ind w:left="-76"/>
        <w:rPr>
          <w:rStyle w:val="Hypertextovodkaz"/>
          <w:noProof/>
          <w:lang w:val="da-DK" w:eastAsia="de-DE"/>
        </w:rPr>
      </w:pPr>
    </w:p>
    <w:p w:rsidR="00223869" w:rsidRPr="000E50CF" w:rsidRDefault="00223869" w:rsidP="00082ECE">
      <w:pPr>
        <w:ind w:left="-76"/>
        <w:rPr>
          <w:rStyle w:val="Hypertextovodkaz"/>
          <w:noProof/>
          <w:lang w:val="da-DK" w:eastAsia="de-DE"/>
        </w:rPr>
      </w:pPr>
    </w:p>
    <w:p w:rsidR="00CA0825" w:rsidRDefault="00CA0825" w:rsidP="00082ECE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  <w:r w:rsidRPr="00BB3482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18172" wp14:editId="04C418D6">
                <wp:simplePos x="0" y="0"/>
                <wp:positionH relativeFrom="column">
                  <wp:posOffset>3061725</wp:posOffset>
                </wp:positionH>
                <wp:positionV relativeFrom="paragraph">
                  <wp:posOffset>5360</wp:posOffset>
                </wp:positionV>
                <wp:extent cx="321310" cy="819338"/>
                <wp:effectExtent l="0" t="0" r="254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819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891" w:rsidRDefault="00071D8C" w:rsidP="00125891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 xml:space="preserve">REV </w:t>
                            </w:r>
                            <w:r w:rsidR="00CC1D3D">
                              <w:rPr>
                                <w:rFonts w:ascii="Calibri" w:hAnsi="Calibri" w:cs="Arial"/>
                                <w:sz w:val="16"/>
                              </w:rPr>
                              <w:t>0</w:t>
                            </w:r>
                            <w:r w:rsidR="0055115F">
                              <w:rPr>
                                <w:rFonts w:ascii="Calibri" w:hAnsi="Calibri" w:cs="Arial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-20</w:t>
                            </w:r>
                            <w:r w:rsidR="009C4022">
                              <w:rPr>
                                <w:rFonts w:ascii="Calibri" w:hAnsi="Calibri" w:cs="Arial"/>
                                <w:sz w:val="16"/>
                              </w:rPr>
                              <w:t>2</w:t>
                            </w:r>
                            <w:r w:rsidR="000E50CF">
                              <w:rPr>
                                <w:rFonts w:ascii="Calibri" w:hAnsi="Calibri" w:cs="Arial"/>
                                <w:sz w:val="16"/>
                              </w:rPr>
                              <w:t>2</w:t>
                            </w:r>
                            <w:r w:rsidR="00FC1756">
                              <w:rPr>
                                <w:rFonts w:ascii="Calibri" w:hAnsi="Calibri" w:cs="Arial"/>
                                <w:sz w:val="16"/>
                              </w:rPr>
                              <w:t>-CZ</w:t>
                            </w:r>
                            <w:r w:rsidR="00125891">
                              <w:rPr>
                                <w:rFonts w:ascii="Calibri" w:hAnsi="Calibri" w:cs="Arial"/>
                                <w:sz w:val="16"/>
                              </w:rPr>
                              <w:t xml:space="preserve"> DE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left:0;text-align:left;margin-left:241.1pt;margin-top:.4pt;width:25.3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" fillcolor="white [3201]" stroked="f" strokeweight=".5pt">
                <v:textbox style="layout-flow:vertical;mso-layout-flow-alt:bottom-to-top">
                  <w:txbxContent>
                    <w:p w:rsidR="00125891" w:rsidRDefault="00071D8C" w:rsidP="00125891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 xml:space="preserve">REV </w:t>
                      </w:r>
                      <w:r w:rsidR="00CC1D3D">
                        <w:rPr>
                          <w:rFonts w:ascii="Calibri" w:hAnsi="Calibri" w:cs="Arial"/>
                          <w:sz w:val="16"/>
                        </w:rPr>
                        <w:t>0</w:t>
                      </w:r>
                      <w:r w:rsidR="0055115F">
                        <w:rPr>
                          <w:rFonts w:ascii="Calibri" w:hAnsi="Calibri" w:cs="Arial"/>
                          <w:sz w:val="16"/>
                        </w:rPr>
                        <w:t>0</w:t>
                      </w:r>
                      <w:r>
                        <w:rPr>
                          <w:rFonts w:ascii="Calibri" w:hAnsi="Calibri" w:cs="Arial"/>
                          <w:sz w:val="16"/>
                        </w:rPr>
                        <w:t>-20</w:t>
                      </w:r>
                      <w:r w:rsidR="009C4022">
                        <w:rPr>
                          <w:rFonts w:ascii="Calibri" w:hAnsi="Calibri" w:cs="Arial"/>
                          <w:sz w:val="16"/>
                        </w:rPr>
                        <w:t>2</w:t>
                      </w:r>
                      <w:r w:rsidR="000E50CF">
                        <w:rPr>
                          <w:rFonts w:ascii="Calibri" w:hAnsi="Calibri" w:cs="Arial"/>
                          <w:sz w:val="16"/>
                        </w:rPr>
                        <w:t>2</w:t>
                      </w:r>
                      <w:r w:rsidR="00FC1756">
                        <w:rPr>
                          <w:rFonts w:ascii="Calibri" w:hAnsi="Calibri" w:cs="Arial"/>
                          <w:sz w:val="16"/>
                        </w:rPr>
                        <w:t>-CZ</w:t>
                      </w:r>
                      <w:r w:rsidR="00125891">
                        <w:rPr>
                          <w:rFonts w:ascii="Calibri" w:hAnsi="Calibri" w:cs="Arial"/>
                          <w:sz w:val="16"/>
                        </w:rPr>
                        <w:t xml:space="preserve"> 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83840" behindDoc="0" locked="0" layoutInCell="1" allowOverlap="1" wp14:anchorId="2AB38C74" wp14:editId="6B9197F9">
            <wp:simplePos x="0" y="0"/>
            <wp:positionH relativeFrom="column">
              <wp:posOffset>654521</wp:posOffset>
            </wp:positionH>
            <wp:positionV relativeFrom="paragraph">
              <wp:posOffset>111075</wp:posOffset>
            </wp:positionV>
            <wp:extent cx="1019175" cy="611505"/>
            <wp:effectExtent l="0" t="0" r="9525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_VDDI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825" w:rsidRDefault="003D42C3" w:rsidP="00082ECE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da-DK" w:eastAsia="de-DE"/>
        </w:rPr>
      </w:pP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A40F16" wp14:editId="0BE38B0C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665480" cy="33401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2C3" w:rsidRPr="004279C0" w:rsidRDefault="003D42C3" w:rsidP="003D42C3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3" type="#_x0000_t202" style="position:absolute;left:0;text-align:left;margin-left:0;margin-top:20.2pt;width:52.4pt;height:2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" filled="f" stroked="f" strokeweight=".5pt">
                <v:textbox>
                  <w:txbxContent>
                    <w:p w:rsidR="003D42C3" w:rsidRPr="004279C0" w:rsidRDefault="003D42C3" w:rsidP="003D42C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  <w:r w:rsidRPr="003D42C3">
        <w:rPr>
          <w:rStyle w:val="Hypertextovodkaz"/>
          <w:b/>
          <w:bCs/>
          <w:noProof/>
          <w:color w:val="000000" w:themeColor="text1"/>
          <w:sz w:val="32"/>
          <w:szCs w:val="32"/>
          <w:u w:val="none"/>
          <w:lang w:val="cs-CZ" w:eastAsia="cs-CZ"/>
        </w:rPr>
        <w:drawing>
          <wp:anchor distT="0" distB="0" distL="114300" distR="114300" simplePos="0" relativeHeight="251695104" behindDoc="0" locked="0" layoutInCell="1" allowOverlap="1" wp14:anchorId="335A0CD9" wp14:editId="20ABB13B">
            <wp:simplePos x="0" y="0"/>
            <wp:positionH relativeFrom="column">
              <wp:posOffset>101600</wp:posOffset>
            </wp:positionH>
            <wp:positionV relativeFrom="paragraph">
              <wp:posOffset>-635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771C" w:rsidRPr="00CA0825" w:rsidRDefault="000D771C" w:rsidP="00082ECE">
      <w:pPr>
        <w:ind w:left="-76"/>
        <w:rPr>
          <w:rStyle w:val="Hypertextovodkaz"/>
          <w:b/>
          <w:bCs/>
          <w:noProof/>
          <w:sz w:val="34"/>
          <w:szCs w:val="34"/>
          <w:u w:val="none"/>
          <w:lang w:val="da-DK" w:eastAsia="de-DE"/>
        </w:rPr>
      </w:pPr>
    </w:p>
    <w:p w:rsidR="005317F7" w:rsidRPr="000E50CF" w:rsidRDefault="00804C61" w:rsidP="00FB076C">
      <w:pPr>
        <w:rPr>
          <w:noProof/>
          <w:lang w:val="da-DK" w:eastAsia="de-DE"/>
        </w:rPr>
      </w:pPr>
      <w:r w:rsidRPr="000E50CF">
        <w:rPr>
          <w:noProof/>
          <w:lang w:val="da-DK" w:eastAsia="de-DE"/>
        </w:rPr>
        <w:tab/>
      </w:r>
      <w:r w:rsidR="000D771C" w:rsidRPr="000E50CF">
        <w:rPr>
          <w:noProof/>
          <w:lang w:val="da-DK" w:eastAsia="de-DE"/>
        </w:rPr>
        <w:t xml:space="preserve">              </w:t>
      </w:r>
    </w:p>
    <w:sectPr w:rsidR="005317F7" w:rsidRPr="000E50CF" w:rsidSect="00552368">
      <w:type w:val="continuous"/>
      <w:pgSz w:w="11906" w:h="16838" w:code="9"/>
      <w:pgMar w:top="426" w:right="566" w:bottom="284" w:left="1134" w:header="709" w:footer="709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F4" w:rsidRDefault="00C367F4" w:rsidP="00153B97">
      <w:r>
        <w:separator/>
      </w:r>
    </w:p>
  </w:endnote>
  <w:endnote w:type="continuationSeparator" w:id="0">
    <w:p w:rsidR="00C367F4" w:rsidRDefault="00C367F4" w:rsidP="0015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Condensed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F4" w:rsidRDefault="00C367F4" w:rsidP="00153B97">
      <w:r>
        <w:separator/>
      </w:r>
    </w:p>
  </w:footnote>
  <w:footnote w:type="continuationSeparator" w:id="0">
    <w:p w:rsidR="00C367F4" w:rsidRDefault="00C367F4" w:rsidP="0015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97" w:rsidRPr="00082ECE" w:rsidRDefault="00153B97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54.25pt;height:1154.25pt;flip:x;visibility:visible;mso-wrap-style:square" o:bullet="t">
        <v:imagedata r:id="rId1" o:title=""/>
      </v:shape>
    </w:pict>
  </w:numPicBullet>
  <w:abstractNum w:abstractNumId="0">
    <w:nsid w:val="16130330"/>
    <w:multiLevelType w:val="hybridMultilevel"/>
    <w:tmpl w:val="DF544A4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A512FD"/>
    <w:multiLevelType w:val="hybridMultilevel"/>
    <w:tmpl w:val="70282794"/>
    <w:lvl w:ilvl="0" w:tplc="DDE40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87A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23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32B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89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28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7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818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262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97"/>
    <w:rsid w:val="00027C83"/>
    <w:rsid w:val="00030EBD"/>
    <w:rsid w:val="00035017"/>
    <w:rsid w:val="0004109A"/>
    <w:rsid w:val="0005077E"/>
    <w:rsid w:val="00050872"/>
    <w:rsid w:val="0005635D"/>
    <w:rsid w:val="00063572"/>
    <w:rsid w:val="00064541"/>
    <w:rsid w:val="00064C24"/>
    <w:rsid w:val="00065FB1"/>
    <w:rsid w:val="0006688A"/>
    <w:rsid w:val="00071D8C"/>
    <w:rsid w:val="000770B6"/>
    <w:rsid w:val="00080D18"/>
    <w:rsid w:val="00082ECE"/>
    <w:rsid w:val="0008630D"/>
    <w:rsid w:val="0009002C"/>
    <w:rsid w:val="000922A0"/>
    <w:rsid w:val="00093454"/>
    <w:rsid w:val="00095046"/>
    <w:rsid w:val="0009674A"/>
    <w:rsid w:val="0009741D"/>
    <w:rsid w:val="000A2A38"/>
    <w:rsid w:val="000A3010"/>
    <w:rsid w:val="000A6535"/>
    <w:rsid w:val="000B532B"/>
    <w:rsid w:val="000C1320"/>
    <w:rsid w:val="000C2E38"/>
    <w:rsid w:val="000C7E89"/>
    <w:rsid w:val="000D263C"/>
    <w:rsid w:val="000D771C"/>
    <w:rsid w:val="000E2321"/>
    <w:rsid w:val="000E2969"/>
    <w:rsid w:val="000E3A78"/>
    <w:rsid w:val="000E50CF"/>
    <w:rsid w:val="000E5D96"/>
    <w:rsid w:val="0010182B"/>
    <w:rsid w:val="00101D97"/>
    <w:rsid w:val="001025DE"/>
    <w:rsid w:val="00111BD4"/>
    <w:rsid w:val="00114A31"/>
    <w:rsid w:val="0012288A"/>
    <w:rsid w:val="001253E2"/>
    <w:rsid w:val="00125891"/>
    <w:rsid w:val="00126923"/>
    <w:rsid w:val="0013496E"/>
    <w:rsid w:val="00137960"/>
    <w:rsid w:val="001406E5"/>
    <w:rsid w:val="00145785"/>
    <w:rsid w:val="00153B97"/>
    <w:rsid w:val="00156CA4"/>
    <w:rsid w:val="00157322"/>
    <w:rsid w:val="00161DE7"/>
    <w:rsid w:val="001630CD"/>
    <w:rsid w:val="00164920"/>
    <w:rsid w:val="00165B6B"/>
    <w:rsid w:val="00176411"/>
    <w:rsid w:val="001807EC"/>
    <w:rsid w:val="00181576"/>
    <w:rsid w:val="00181D3B"/>
    <w:rsid w:val="00185FA6"/>
    <w:rsid w:val="001867E9"/>
    <w:rsid w:val="001A1F63"/>
    <w:rsid w:val="001A3016"/>
    <w:rsid w:val="001A5832"/>
    <w:rsid w:val="001A59C6"/>
    <w:rsid w:val="001C64B2"/>
    <w:rsid w:val="001D157E"/>
    <w:rsid w:val="001D25D1"/>
    <w:rsid w:val="001D2EC1"/>
    <w:rsid w:val="001D3B52"/>
    <w:rsid w:val="001D4FCE"/>
    <w:rsid w:val="001D6D2D"/>
    <w:rsid w:val="001D71E9"/>
    <w:rsid w:val="001E0321"/>
    <w:rsid w:val="001E1510"/>
    <w:rsid w:val="001E33AA"/>
    <w:rsid w:val="001E659B"/>
    <w:rsid w:val="001E6B17"/>
    <w:rsid w:val="001F22C2"/>
    <w:rsid w:val="001F7F8C"/>
    <w:rsid w:val="002014DC"/>
    <w:rsid w:val="002072A0"/>
    <w:rsid w:val="00207D67"/>
    <w:rsid w:val="0021212B"/>
    <w:rsid w:val="002130C9"/>
    <w:rsid w:val="002178AE"/>
    <w:rsid w:val="00223869"/>
    <w:rsid w:val="00241BDF"/>
    <w:rsid w:val="00242637"/>
    <w:rsid w:val="00243E83"/>
    <w:rsid w:val="00246E96"/>
    <w:rsid w:val="002564EC"/>
    <w:rsid w:val="00257ED2"/>
    <w:rsid w:val="002700CC"/>
    <w:rsid w:val="00270C74"/>
    <w:rsid w:val="00273746"/>
    <w:rsid w:val="00274A2C"/>
    <w:rsid w:val="0028442B"/>
    <w:rsid w:val="0028637E"/>
    <w:rsid w:val="00290D07"/>
    <w:rsid w:val="002A00FD"/>
    <w:rsid w:val="002A6EA6"/>
    <w:rsid w:val="002B39BE"/>
    <w:rsid w:val="002B4187"/>
    <w:rsid w:val="002B4CE6"/>
    <w:rsid w:val="002B6032"/>
    <w:rsid w:val="002C323E"/>
    <w:rsid w:val="002C51CD"/>
    <w:rsid w:val="002C63BF"/>
    <w:rsid w:val="002D03F5"/>
    <w:rsid w:val="002D5347"/>
    <w:rsid w:val="002F0B87"/>
    <w:rsid w:val="002F3649"/>
    <w:rsid w:val="003101D3"/>
    <w:rsid w:val="00316E97"/>
    <w:rsid w:val="00322547"/>
    <w:rsid w:val="0032306F"/>
    <w:rsid w:val="00324EE9"/>
    <w:rsid w:val="00326E0F"/>
    <w:rsid w:val="003300CC"/>
    <w:rsid w:val="00333DC7"/>
    <w:rsid w:val="0033616C"/>
    <w:rsid w:val="00336AAB"/>
    <w:rsid w:val="00337E17"/>
    <w:rsid w:val="00342DC1"/>
    <w:rsid w:val="00354A75"/>
    <w:rsid w:val="00356D85"/>
    <w:rsid w:val="0035703E"/>
    <w:rsid w:val="003574FC"/>
    <w:rsid w:val="0036244D"/>
    <w:rsid w:val="003635C8"/>
    <w:rsid w:val="00366E3D"/>
    <w:rsid w:val="00376EB1"/>
    <w:rsid w:val="003821B4"/>
    <w:rsid w:val="0038304B"/>
    <w:rsid w:val="003839DF"/>
    <w:rsid w:val="00384EFF"/>
    <w:rsid w:val="00385036"/>
    <w:rsid w:val="00386EE7"/>
    <w:rsid w:val="003919CD"/>
    <w:rsid w:val="003A183A"/>
    <w:rsid w:val="003A63CB"/>
    <w:rsid w:val="003C4865"/>
    <w:rsid w:val="003C50C4"/>
    <w:rsid w:val="003D32A9"/>
    <w:rsid w:val="003D3F15"/>
    <w:rsid w:val="003D42C3"/>
    <w:rsid w:val="003D5A69"/>
    <w:rsid w:val="003E11D6"/>
    <w:rsid w:val="003E295B"/>
    <w:rsid w:val="003F1130"/>
    <w:rsid w:val="00406AAD"/>
    <w:rsid w:val="00407D90"/>
    <w:rsid w:val="00416750"/>
    <w:rsid w:val="00421392"/>
    <w:rsid w:val="004229DE"/>
    <w:rsid w:val="0042327E"/>
    <w:rsid w:val="00425105"/>
    <w:rsid w:val="00426820"/>
    <w:rsid w:val="004279C0"/>
    <w:rsid w:val="00430D01"/>
    <w:rsid w:val="004346AB"/>
    <w:rsid w:val="00436A59"/>
    <w:rsid w:val="00440E76"/>
    <w:rsid w:val="00444E52"/>
    <w:rsid w:val="00452CEE"/>
    <w:rsid w:val="004537D6"/>
    <w:rsid w:val="00457235"/>
    <w:rsid w:val="00471422"/>
    <w:rsid w:val="00473CAF"/>
    <w:rsid w:val="0048551E"/>
    <w:rsid w:val="00490879"/>
    <w:rsid w:val="004920AF"/>
    <w:rsid w:val="00492D7D"/>
    <w:rsid w:val="004975DB"/>
    <w:rsid w:val="0049763C"/>
    <w:rsid w:val="004A2158"/>
    <w:rsid w:val="004A5D9A"/>
    <w:rsid w:val="004A5F82"/>
    <w:rsid w:val="004B680B"/>
    <w:rsid w:val="004C4A8B"/>
    <w:rsid w:val="004E0677"/>
    <w:rsid w:val="004E2A2B"/>
    <w:rsid w:val="004E7CF6"/>
    <w:rsid w:val="004F3C33"/>
    <w:rsid w:val="004F4661"/>
    <w:rsid w:val="004F741D"/>
    <w:rsid w:val="00501E09"/>
    <w:rsid w:val="005139FD"/>
    <w:rsid w:val="0052449F"/>
    <w:rsid w:val="00526234"/>
    <w:rsid w:val="005262A6"/>
    <w:rsid w:val="005317F7"/>
    <w:rsid w:val="00532AC9"/>
    <w:rsid w:val="00532BCE"/>
    <w:rsid w:val="00532E20"/>
    <w:rsid w:val="00543A14"/>
    <w:rsid w:val="0055115F"/>
    <w:rsid w:val="00552368"/>
    <w:rsid w:val="00556775"/>
    <w:rsid w:val="00566375"/>
    <w:rsid w:val="00571E9A"/>
    <w:rsid w:val="005722DB"/>
    <w:rsid w:val="00572EFA"/>
    <w:rsid w:val="00574C5E"/>
    <w:rsid w:val="00591A10"/>
    <w:rsid w:val="00595C34"/>
    <w:rsid w:val="005974C0"/>
    <w:rsid w:val="005A01E7"/>
    <w:rsid w:val="005A1D2C"/>
    <w:rsid w:val="005A289A"/>
    <w:rsid w:val="005A6488"/>
    <w:rsid w:val="005A6EBE"/>
    <w:rsid w:val="005B18CD"/>
    <w:rsid w:val="005B2EE5"/>
    <w:rsid w:val="005C2910"/>
    <w:rsid w:val="005D4F81"/>
    <w:rsid w:val="005E00EC"/>
    <w:rsid w:val="005F37A3"/>
    <w:rsid w:val="005F468E"/>
    <w:rsid w:val="005F562C"/>
    <w:rsid w:val="005F5D3A"/>
    <w:rsid w:val="00600CC4"/>
    <w:rsid w:val="00600FAD"/>
    <w:rsid w:val="00602BB9"/>
    <w:rsid w:val="00602D8D"/>
    <w:rsid w:val="006108D3"/>
    <w:rsid w:val="00613EC5"/>
    <w:rsid w:val="00615864"/>
    <w:rsid w:val="00617E06"/>
    <w:rsid w:val="0062559E"/>
    <w:rsid w:val="00626E21"/>
    <w:rsid w:val="00630861"/>
    <w:rsid w:val="00631F79"/>
    <w:rsid w:val="00635F91"/>
    <w:rsid w:val="00641E64"/>
    <w:rsid w:val="00643910"/>
    <w:rsid w:val="0065374B"/>
    <w:rsid w:val="00655F2E"/>
    <w:rsid w:val="00663392"/>
    <w:rsid w:val="00672DF9"/>
    <w:rsid w:val="00681D2E"/>
    <w:rsid w:val="006823B5"/>
    <w:rsid w:val="006A1BD4"/>
    <w:rsid w:val="006A545E"/>
    <w:rsid w:val="006A6793"/>
    <w:rsid w:val="006A71AA"/>
    <w:rsid w:val="006B5312"/>
    <w:rsid w:val="006C0EFE"/>
    <w:rsid w:val="006D7C97"/>
    <w:rsid w:val="006E1B88"/>
    <w:rsid w:val="006F0D84"/>
    <w:rsid w:val="006F3BB1"/>
    <w:rsid w:val="006F5AFC"/>
    <w:rsid w:val="00707F29"/>
    <w:rsid w:val="007122CB"/>
    <w:rsid w:val="00713C90"/>
    <w:rsid w:val="007143D6"/>
    <w:rsid w:val="0071513B"/>
    <w:rsid w:val="00715AC9"/>
    <w:rsid w:val="00715B44"/>
    <w:rsid w:val="00716E04"/>
    <w:rsid w:val="00723F78"/>
    <w:rsid w:val="007303CA"/>
    <w:rsid w:val="007306F1"/>
    <w:rsid w:val="00750D04"/>
    <w:rsid w:val="00751325"/>
    <w:rsid w:val="00757A80"/>
    <w:rsid w:val="00761CF6"/>
    <w:rsid w:val="00773ED0"/>
    <w:rsid w:val="0077439B"/>
    <w:rsid w:val="00776C6A"/>
    <w:rsid w:val="0078203C"/>
    <w:rsid w:val="007856CE"/>
    <w:rsid w:val="00786144"/>
    <w:rsid w:val="00791282"/>
    <w:rsid w:val="00795259"/>
    <w:rsid w:val="007A0A2E"/>
    <w:rsid w:val="007A1332"/>
    <w:rsid w:val="007A4D78"/>
    <w:rsid w:val="007A615A"/>
    <w:rsid w:val="007A79A9"/>
    <w:rsid w:val="007B3D6B"/>
    <w:rsid w:val="007B3FAA"/>
    <w:rsid w:val="007C02D0"/>
    <w:rsid w:val="007C1103"/>
    <w:rsid w:val="007C756E"/>
    <w:rsid w:val="007D4F96"/>
    <w:rsid w:val="007D7335"/>
    <w:rsid w:val="007E363E"/>
    <w:rsid w:val="007F0245"/>
    <w:rsid w:val="007F7282"/>
    <w:rsid w:val="00800ED9"/>
    <w:rsid w:val="00804C61"/>
    <w:rsid w:val="0080742A"/>
    <w:rsid w:val="0081121B"/>
    <w:rsid w:val="008123C2"/>
    <w:rsid w:val="00813D28"/>
    <w:rsid w:val="00815871"/>
    <w:rsid w:val="00831E0D"/>
    <w:rsid w:val="008326A3"/>
    <w:rsid w:val="00833C12"/>
    <w:rsid w:val="00833FBC"/>
    <w:rsid w:val="00834F11"/>
    <w:rsid w:val="00834FAE"/>
    <w:rsid w:val="00837060"/>
    <w:rsid w:val="00840417"/>
    <w:rsid w:val="00846BE2"/>
    <w:rsid w:val="008500F9"/>
    <w:rsid w:val="00866C55"/>
    <w:rsid w:val="00870634"/>
    <w:rsid w:val="00871BFB"/>
    <w:rsid w:val="00877A20"/>
    <w:rsid w:val="00881F64"/>
    <w:rsid w:val="008824CF"/>
    <w:rsid w:val="00890E00"/>
    <w:rsid w:val="00894099"/>
    <w:rsid w:val="008A0C94"/>
    <w:rsid w:val="008A5D29"/>
    <w:rsid w:val="008B529B"/>
    <w:rsid w:val="008B77CD"/>
    <w:rsid w:val="008C3C13"/>
    <w:rsid w:val="008D18E6"/>
    <w:rsid w:val="008D3701"/>
    <w:rsid w:val="008D424B"/>
    <w:rsid w:val="008D48ED"/>
    <w:rsid w:val="008D5A07"/>
    <w:rsid w:val="008E110E"/>
    <w:rsid w:val="008F20CD"/>
    <w:rsid w:val="008F5DFE"/>
    <w:rsid w:val="0093676B"/>
    <w:rsid w:val="00951688"/>
    <w:rsid w:val="00953239"/>
    <w:rsid w:val="009631D4"/>
    <w:rsid w:val="00967F7B"/>
    <w:rsid w:val="00972857"/>
    <w:rsid w:val="00975EDC"/>
    <w:rsid w:val="00977EDC"/>
    <w:rsid w:val="00982D29"/>
    <w:rsid w:val="00985419"/>
    <w:rsid w:val="00987AF3"/>
    <w:rsid w:val="009B65BB"/>
    <w:rsid w:val="009C33BE"/>
    <w:rsid w:val="009C4022"/>
    <w:rsid w:val="009D39A3"/>
    <w:rsid w:val="009D5945"/>
    <w:rsid w:val="009E4DED"/>
    <w:rsid w:val="009F7A36"/>
    <w:rsid w:val="00A016C7"/>
    <w:rsid w:val="00A06630"/>
    <w:rsid w:val="00A1051A"/>
    <w:rsid w:val="00A21995"/>
    <w:rsid w:val="00A2453B"/>
    <w:rsid w:val="00A27D49"/>
    <w:rsid w:val="00A32E0E"/>
    <w:rsid w:val="00A34871"/>
    <w:rsid w:val="00A40457"/>
    <w:rsid w:val="00A458D6"/>
    <w:rsid w:val="00A51071"/>
    <w:rsid w:val="00A54BAE"/>
    <w:rsid w:val="00A5507B"/>
    <w:rsid w:val="00A578B6"/>
    <w:rsid w:val="00A70A64"/>
    <w:rsid w:val="00A75B98"/>
    <w:rsid w:val="00A87E03"/>
    <w:rsid w:val="00A93CEC"/>
    <w:rsid w:val="00A9501E"/>
    <w:rsid w:val="00A9623C"/>
    <w:rsid w:val="00AA1048"/>
    <w:rsid w:val="00AB55D7"/>
    <w:rsid w:val="00AC4ED6"/>
    <w:rsid w:val="00AD35EA"/>
    <w:rsid w:val="00AD473D"/>
    <w:rsid w:val="00AE0982"/>
    <w:rsid w:val="00AE2F33"/>
    <w:rsid w:val="00AE6FB6"/>
    <w:rsid w:val="00AF1E86"/>
    <w:rsid w:val="00AF2E00"/>
    <w:rsid w:val="00AF31E7"/>
    <w:rsid w:val="00B03F09"/>
    <w:rsid w:val="00B137DC"/>
    <w:rsid w:val="00B2744C"/>
    <w:rsid w:val="00B27D55"/>
    <w:rsid w:val="00B30CAF"/>
    <w:rsid w:val="00B33A4D"/>
    <w:rsid w:val="00B42604"/>
    <w:rsid w:val="00B44FAA"/>
    <w:rsid w:val="00B46EFF"/>
    <w:rsid w:val="00B47C85"/>
    <w:rsid w:val="00B517C1"/>
    <w:rsid w:val="00B51D32"/>
    <w:rsid w:val="00B525DC"/>
    <w:rsid w:val="00B52ED3"/>
    <w:rsid w:val="00B54461"/>
    <w:rsid w:val="00B6724E"/>
    <w:rsid w:val="00B768F6"/>
    <w:rsid w:val="00B80FA2"/>
    <w:rsid w:val="00B9290E"/>
    <w:rsid w:val="00B94AF6"/>
    <w:rsid w:val="00B973B7"/>
    <w:rsid w:val="00BA4FED"/>
    <w:rsid w:val="00BB1130"/>
    <w:rsid w:val="00BB224A"/>
    <w:rsid w:val="00BB3482"/>
    <w:rsid w:val="00BC4287"/>
    <w:rsid w:val="00BC47DA"/>
    <w:rsid w:val="00BC5F89"/>
    <w:rsid w:val="00BD3E30"/>
    <w:rsid w:val="00BD462B"/>
    <w:rsid w:val="00BE6CE4"/>
    <w:rsid w:val="00BF293F"/>
    <w:rsid w:val="00BF319B"/>
    <w:rsid w:val="00BF35C2"/>
    <w:rsid w:val="00C03C15"/>
    <w:rsid w:val="00C12B60"/>
    <w:rsid w:val="00C142CB"/>
    <w:rsid w:val="00C15363"/>
    <w:rsid w:val="00C161C7"/>
    <w:rsid w:val="00C320BA"/>
    <w:rsid w:val="00C3571D"/>
    <w:rsid w:val="00C367F4"/>
    <w:rsid w:val="00C368F8"/>
    <w:rsid w:val="00C37441"/>
    <w:rsid w:val="00C42E61"/>
    <w:rsid w:val="00C466BE"/>
    <w:rsid w:val="00C6281B"/>
    <w:rsid w:val="00C764B9"/>
    <w:rsid w:val="00C76CAB"/>
    <w:rsid w:val="00C76EE6"/>
    <w:rsid w:val="00C83D34"/>
    <w:rsid w:val="00C84C90"/>
    <w:rsid w:val="00C91AA1"/>
    <w:rsid w:val="00C940A0"/>
    <w:rsid w:val="00C941BF"/>
    <w:rsid w:val="00CA0825"/>
    <w:rsid w:val="00CA388D"/>
    <w:rsid w:val="00CB189C"/>
    <w:rsid w:val="00CC1D3D"/>
    <w:rsid w:val="00CC4418"/>
    <w:rsid w:val="00CD25F5"/>
    <w:rsid w:val="00CD40E9"/>
    <w:rsid w:val="00CE3153"/>
    <w:rsid w:val="00CE4FAE"/>
    <w:rsid w:val="00CE5ED9"/>
    <w:rsid w:val="00CF548E"/>
    <w:rsid w:val="00CF6B05"/>
    <w:rsid w:val="00CF79A8"/>
    <w:rsid w:val="00D00802"/>
    <w:rsid w:val="00D018A0"/>
    <w:rsid w:val="00D0529E"/>
    <w:rsid w:val="00D05CB2"/>
    <w:rsid w:val="00D06486"/>
    <w:rsid w:val="00D12476"/>
    <w:rsid w:val="00D21028"/>
    <w:rsid w:val="00D31D8D"/>
    <w:rsid w:val="00D42911"/>
    <w:rsid w:val="00D46B75"/>
    <w:rsid w:val="00D52FC7"/>
    <w:rsid w:val="00D53DF2"/>
    <w:rsid w:val="00D55423"/>
    <w:rsid w:val="00D60C25"/>
    <w:rsid w:val="00D671CE"/>
    <w:rsid w:val="00D73B04"/>
    <w:rsid w:val="00D74D2B"/>
    <w:rsid w:val="00D760C8"/>
    <w:rsid w:val="00D81E5E"/>
    <w:rsid w:val="00D86598"/>
    <w:rsid w:val="00DA695E"/>
    <w:rsid w:val="00DA7087"/>
    <w:rsid w:val="00DB215F"/>
    <w:rsid w:val="00DC2DE9"/>
    <w:rsid w:val="00DC31FC"/>
    <w:rsid w:val="00DD2B90"/>
    <w:rsid w:val="00DD40D2"/>
    <w:rsid w:val="00DE3272"/>
    <w:rsid w:val="00DE4440"/>
    <w:rsid w:val="00DE4F81"/>
    <w:rsid w:val="00DF26D3"/>
    <w:rsid w:val="00E1524C"/>
    <w:rsid w:val="00E22A0C"/>
    <w:rsid w:val="00E26BC1"/>
    <w:rsid w:val="00E30072"/>
    <w:rsid w:val="00E33B6B"/>
    <w:rsid w:val="00E33B96"/>
    <w:rsid w:val="00E351A9"/>
    <w:rsid w:val="00E45BC4"/>
    <w:rsid w:val="00E47357"/>
    <w:rsid w:val="00E51B12"/>
    <w:rsid w:val="00E54940"/>
    <w:rsid w:val="00E60A6B"/>
    <w:rsid w:val="00E61711"/>
    <w:rsid w:val="00E710F7"/>
    <w:rsid w:val="00E71C62"/>
    <w:rsid w:val="00E72810"/>
    <w:rsid w:val="00E84D1C"/>
    <w:rsid w:val="00E84F1F"/>
    <w:rsid w:val="00E852E6"/>
    <w:rsid w:val="00E9035D"/>
    <w:rsid w:val="00E90423"/>
    <w:rsid w:val="00E90C50"/>
    <w:rsid w:val="00E912CD"/>
    <w:rsid w:val="00E92EB0"/>
    <w:rsid w:val="00E9626B"/>
    <w:rsid w:val="00EB4A87"/>
    <w:rsid w:val="00EC7420"/>
    <w:rsid w:val="00ED1D75"/>
    <w:rsid w:val="00EF7E7A"/>
    <w:rsid w:val="00F0198C"/>
    <w:rsid w:val="00F02AF9"/>
    <w:rsid w:val="00F03F20"/>
    <w:rsid w:val="00F04D38"/>
    <w:rsid w:val="00F10092"/>
    <w:rsid w:val="00F12976"/>
    <w:rsid w:val="00F23923"/>
    <w:rsid w:val="00F241B3"/>
    <w:rsid w:val="00F271FF"/>
    <w:rsid w:val="00F27896"/>
    <w:rsid w:val="00F27C00"/>
    <w:rsid w:val="00F30CA1"/>
    <w:rsid w:val="00F371F0"/>
    <w:rsid w:val="00F435D0"/>
    <w:rsid w:val="00F81BB1"/>
    <w:rsid w:val="00F908A8"/>
    <w:rsid w:val="00F92B95"/>
    <w:rsid w:val="00F9367C"/>
    <w:rsid w:val="00F977F7"/>
    <w:rsid w:val="00FA52A0"/>
    <w:rsid w:val="00FA540D"/>
    <w:rsid w:val="00FA6598"/>
    <w:rsid w:val="00FB076C"/>
    <w:rsid w:val="00FB1C6A"/>
    <w:rsid w:val="00FB20E2"/>
    <w:rsid w:val="00FC0903"/>
    <w:rsid w:val="00FC1756"/>
    <w:rsid w:val="00FC43B3"/>
    <w:rsid w:val="00FC4936"/>
    <w:rsid w:val="00FD0A8A"/>
    <w:rsid w:val="00FD3510"/>
    <w:rsid w:val="00FD39B9"/>
    <w:rsid w:val="00FD7FBD"/>
    <w:rsid w:val="00FE186C"/>
    <w:rsid w:val="00FE43B6"/>
    <w:rsid w:val="00FF134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C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0C50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E72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97"/>
  </w:style>
  <w:style w:type="paragraph" w:styleId="Zpat">
    <w:name w:val="footer"/>
    <w:basedOn w:val="Normln"/>
    <w:link w:val="ZpatChar"/>
    <w:uiPriority w:val="99"/>
    <w:unhideWhenUsed/>
    <w:rsid w:val="0015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97"/>
  </w:style>
  <w:style w:type="paragraph" w:styleId="Odstavecseseznamem">
    <w:name w:val="List Paragraph"/>
    <w:basedOn w:val="Normln"/>
    <w:uiPriority w:val="34"/>
    <w:qFormat/>
    <w:rsid w:val="00153B97"/>
    <w:pPr>
      <w:ind w:left="720"/>
      <w:contextualSpacing/>
    </w:pPr>
  </w:style>
  <w:style w:type="table" w:styleId="Mkatabulky">
    <w:name w:val="Table Grid"/>
    <w:basedOn w:val="Normlntabulka"/>
    <w:uiPriority w:val="39"/>
    <w:rsid w:val="008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6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4B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317F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91A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A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A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A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AA1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0C50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E7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2.jp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1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19.tiff"/><Relationship Id="rId10" Type="http://schemas.openxmlformats.org/officeDocument/2006/relationships/image" Target="media/image3.jpg"/><Relationship Id="rId19" Type="http://schemas.openxmlformats.org/officeDocument/2006/relationships/image" Target="media/image11.jpeg"/><Relationship Id="rId31" Type="http://schemas.openxmlformats.org/officeDocument/2006/relationships/hyperlink" Target="http://www.mueller-omicr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mailto:info@mueller-omicron.de" TargetMode="External"/><Relationship Id="rId30" Type="http://schemas.openxmlformats.org/officeDocument/2006/relationships/hyperlink" Target="http://www.mueller-omicron.de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F8CD-9CB0-4D60-86E0-D05A3E3A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9</cp:revision>
  <cp:lastPrinted>2022-01-21T10:42:00Z</cp:lastPrinted>
  <dcterms:created xsi:type="dcterms:W3CDTF">2022-01-24T13:24:00Z</dcterms:created>
  <dcterms:modified xsi:type="dcterms:W3CDTF">2022-01-25T13:30:00Z</dcterms:modified>
</cp:coreProperties>
</file>