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7E0EE" w14:textId="2A5F9054" w:rsidR="00153B97" w:rsidRPr="00951646" w:rsidRDefault="00951646" w:rsidP="00153B97">
      <w:pPr>
        <w:rPr>
          <w:noProof/>
          <w:sz w:val="32"/>
          <w:szCs w:val="32"/>
          <w:lang w:val="en-US" w:eastAsia="de-DE"/>
        </w:rPr>
      </w:pPr>
      <w:r w:rsidRPr="00951646">
        <w:rPr>
          <w:noProof/>
          <w:sz w:val="32"/>
          <w:szCs w:val="32"/>
          <w:lang w:val="en-US" w:eastAsia="de-DE"/>
        </w:rPr>
        <w:t xml:space="preserve"> </w:t>
      </w:r>
      <w:r w:rsidR="000E1BA6" w:rsidRPr="00AA130C">
        <w:rPr>
          <w:b/>
          <w:bCs/>
          <w:noProof/>
          <w:color w:val="00B0F0"/>
          <w:sz w:val="32"/>
          <w:szCs w:val="32"/>
          <w:lang w:val="en-US" w:eastAsia="de-DE"/>
        </w:rPr>
        <w:t>Návod k použití</w:t>
      </w:r>
      <w:r w:rsidR="00B47551" w:rsidRPr="00AA130C">
        <w:rPr>
          <w:b/>
          <w:bCs/>
          <w:noProof/>
          <w:color w:val="00B0F0"/>
          <w:sz w:val="32"/>
          <w:szCs w:val="32"/>
          <w:lang w:val="en-US" w:eastAsia="de-DE"/>
        </w:rPr>
        <w:t xml:space="preserve"> </w:t>
      </w:r>
      <w:r w:rsidR="000E1BA6" w:rsidRPr="00AA130C">
        <w:rPr>
          <w:b/>
          <w:bCs/>
          <w:noProof/>
          <w:color w:val="00B0F0"/>
          <w:sz w:val="32"/>
          <w:szCs w:val="32"/>
          <w:lang w:val="en-US" w:eastAsia="de-DE"/>
        </w:rPr>
        <w:t>d</w:t>
      </w:r>
      <w:r w:rsidR="00B47551" w:rsidRPr="00AA130C">
        <w:rPr>
          <w:b/>
          <w:bCs/>
          <w:noProof/>
          <w:color w:val="00B0F0"/>
          <w:sz w:val="32"/>
          <w:szCs w:val="32"/>
          <w:lang w:val="en-US" w:eastAsia="de-DE"/>
        </w:rPr>
        <w:t>ezinfekce</w:t>
      </w:r>
      <w:r w:rsidR="000E1BA6" w:rsidRPr="00AA130C">
        <w:rPr>
          <w:b/>
          <w:bCs/>
          <w:noProof/>
          <w:color w:val="00B0F0"/>
          <w:sz w:val="32"/>
          <w:szCs w:val="32"/>
          <w:lang w:val="en-US" w:eastAsia="de-DE"/>
        </w:rPr>
        <w:t xml:space="preserve"> pro rotační nástroje</w:t>
      </w:r>
      <w:r w:rsidR="00452C60" w:rsidRPr="00AA130C">
        <w:rPr>
          <w:b/>
          <w:bCs/>
          <w:noProof/>
          <w:color w:val="00B0F0"/>
          <w:sz w:val="32"/>
          <w:szCs w:val="32"/>
          <w:lang w:val="en-US" w:eastAsia="de-DE"/>
        </w:rPr>
        <w:t xml:space="preserve">          </w:t>
      </w:r>
      <w:r w:rsidR="005D4F81">
        <w:rPr>
          <w:noProof/>
          <w:sz w:val="32"/>
          <w:szCs w:val="32"/>
          <w:lang w:val="cs-CZ" w:eastAsia="cs-CZ"/>
        </w:rPr>
        <w:drawing>
          <wp:inline distT="0" distB="0" distL="0" distR="0" wp14:anchorId="0225B256" wp14:editId="1691D52E">
            <wp:extent cx="1752600" cy="674779"/>
            <wp:effectExtent l="0" t="0" r="0" b="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D_MO_Logo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67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CE833" w14:textId="2F38B562" w:rsidR="00153B97" w:rsidRPr="00951646" w:rsidRDefault="00517DBF">
      <w:pPr>
        <w:rPr>
          <w:noProof/>
          <w:sz w:val="44"/>
          <w:szCs w:val="32"/>
          <w:lang w:val="en-US" w:eastAsia="de-DE"/>
        </w:rPr>
      </w:pPr>
      <w:r w:rsidRPr="00046C9B">
        <w:rPr>
          <w:noProof/>
          <w:color w:val="0563C1" w:themeColor="hyperlink"/>
          <w:lang w:val="cs-CZ" w:eastAsia="cs-CZ"/>
        </w:rPr>
        <w:drawing>
          <wp:anchor distT="0" distB="0" distL="114300" distR="114300" simplePos="0" relativeHeight="251680768" behindDoc="0" locked="0" layoutInCell="1" allowOverlap="1" wp14:anchorId="61CDD223" wp14:editId="007E66AA">
            <wp:simplePos x="0" y="0"/>
            <wp:positionH relativeFrom="margin">
              <wp:posOffset>28575</wp:posOffset>
            </wp:positionH>
            <wp:positionV relativeFrom="paragraph">
              <wp:posOffset>158750</wp:posOffset>
            </wp:positionV>
            <wp:extent cx="710013" cy="620078"/>
            <wp:effectExtent l="0" t="0" r="0" b="889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D_VAH-Listung in Vorbereitun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013" cy="62007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34A8EB" w14:textId="23E4C013" w:rsidR="00153B97" w:rsidRPr="00951646" w:rsidRDefault="00153B97">
      <w:pPr>
        <w:rPr>
          <w:noProof/>
          <w:sz w:val="32"/>
          <w:szCs w:val="32"/>
          <w:lang w:val="en-US" w:eastAsia="de-DE"/>
        </w:rPr>
      </w:pPr>
    </w:p>
    <w:p w14:paraId="784128A4" w14:textId="495E66BD" w:rsidR="00153B97" w:rsidRPr="00951646" w:rsidRDefault="007202DB">
      <w:pPr>
        <w:rPr>
          <w:noProof/>
          <w:sz w:val="32"/>
          <w:szCs w:val="32"/>
          <w:lang w:val="en-US" w:eastAsia="de-DE"/>
        </w:rPr>
      </w:pPr>
      <w:r>
        <w:rPr>
          <w:noProof/>
          <w:sz w:val="32"/>
          <w:szCs w:val="32"/>
          <w:lang w:val="cs-CZ" w:eastAsia="cs-CZ"/>
        </w:rPr>
        <w:drawing>
          <wp:anchor distT="0" distB="0" distL="114300" distR="114300" simplePos="0" relativeHeight="251667456" behindDoc="1" locked="0" layoutInCell="1" allowOverlap="1" wp14:anchorId="4E8A4809" wp14:editId="4EB6D90D">
            <wp:simplePos x="0" y="0"/>
            <wp:positionH relativeFrom="column">
              <wp:posOffset>-415290</wp:posOffset>
            </wp:positionH>
            <wp:positionV relativeFrom="paragraph">
              <wp:posOffset>305435</wp:posOffset>
            </wp:positionV>
            <wp:extent cx="2320925" cy="2114550"/>
            <wp:effectExtent l="0" t="0" r="317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C123A5" w14:textId="459849C9" w:rsidR="00153B97" w:rsidRPr="00951646" w:rsidRDefault="00DA0C06">
      <w:pPr>
        <w:rPr>
          <w:noProof/>
          <w:sz w:val="32"/>
          <w:szCs w:val="32"/>
          <w:lang w:val="en-US" w:eastAsia="de-DE"/>
        </w:rPr>
      </w:pPr>
      <w:r w:rsidRPr="003F0AA4">
        <w:rPr>
          <w:noProof/>
          <w:sz w:val="32"/>
          <w:szCs w:val="32"/>
          <w:lang w:val="cs-CZ" w:eastAsia="cs-CZ"/>
        </w:rPr>
        <w:drawing>
          <wp:anchor distT="0" distB="0" distL="114300" distR="114300" simplePos="0" relativeHeight="251666432" behindDoc="0" locked="0" layoutInCell="1" allowOverlap="1" wp14:anchorId="12C35BF4" wp14:editId="4FDDE441">
            <wp:simplePos x="0" y="0"/>
            <wp:positionH relativeFrom="column">
              <wp:posOffset>1998345</wp:posOffset>
            </wp:positionH>
            <wp:positionV relativeFrom="paragraph">
              <wp:posOffset>147955</wp:posOffset>
            </wp:positionV>
            <wp:extent cx="4171950" cy="933450"/>
            <wp:effectExtent l="0" t="0" r="0" b="0"/>
            <wp:wrapNone/>
            <wp:docPr id="14" name="Grafik 14" descr="D:\Eigene Dateien Guenther\Projekte\Desinfektionslinie 2014-2015\Produktinfos NEU-2015\Namenlogos\Dentodrill_ID_liqu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igene Dateien Guenther\Projekte\Desinfektionslinie 2014-2015\Produktinfos NEU-2015\Namenlogos\Dentodrill_ID_liqui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16BBF" w14:textId="412CBCA2" w:rsidR="00153B97" w:rsidRPr="00951646" w:rsidRDefault="00153B97">
      <w:pPr>
        <w:rPr>
          <w:noProof/>
          <w:sz w:val="32"/>
          <w:szCs w:val="32"/>
          <w:lang w:val="en-US" w:eastAsia="de-DE"/>
        </w:rPr>
      </w:pPr>
    </w:p>
    <w:p w14:paraId="020F7381" w14:textId="01C8CE58" w:rsidR="003574FC" w:rsidRPr="00951646" w:rsidRDefault="003574FC">
      <w:pPr>
        <w:rPr>
          <w:noProof/>
          <w:sz w:val="32"/>
          <w:szCs w:val="32"/>
          <w:lang w:val="en-US" w:eastAsia="de-DE"/>
        </w:rPr>
      </w:pPr>
    </w:p>
    <w:p w14:paraId="20957CA7" w14:textId="23500532" w:rsidR="00473AE2" w:rsidRPr="00951646" w:rsidRDefault="00473AE2" w:rsidP="000E2321">
      <w:pPr>
        <w:rPr>
          <w:noProof/>
          <w:sz w:val="32"/>
          <w:szCs w:val="32"/>
          <w:lang w:val="en-US" w:eastAsia="de-DE"/>
        </w:rPr>
      </w:pPr>
    </w:p>
    <w:p w14:paraId="0C0494CD" w14:textId="07B23C8A" w:rsidR="00473AE2" w:rsidRPr="00951646" w:rsidRDefault="00473AE2" w:rsidP="000E2321">
      <w:pPr>
        <w:rPr>
          <w:noProof/>
          <w:sz w:val="32"/>
          <w:szCs w:val="32"/>
          <w:lang w:val="en-US" w:eastAsia="de-DE"/>
        </w:rPr>
      </w:pPr>
    </w:p>
    <w:p w14:paraId="25CECBAB" w14:textId="5BC925AA" w:rsidR="000E2321" w:rsidRPr="00951646" w:rsidRDefault="00DA0C06" w:rsidP="000E2321">
      <w:pPr>
        <w:rPr>
          <w:noProof/>
          <w:sz w:val="32"/>
          <w:szCs w:val="32"/>
          <w:lang w:val="en-US" w:eastAsia="de-DE"/>
        </w:rPr>
      </w:pPr>
      <w:r>
        <w:rPr>
          <w:noProof/>
          <w:sz w:val="32"/>
          <w:szCs w:val="32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FC988" wp14:editId="3934452D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3543300" cy="809625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C022D" w14:textId="77777777" w:rsidR="00EA4BF7" w:rsidRDefault="00EA4BF7" w:rsidP="00B47551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</w:t>
                            </w:r>
                            <w:r w:rsidR="00B47551" w:rsidRPr="00AA130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niverzální</w:t>
                            </w:r>
                            <w:proofErr w:type="spellEnd"/>
                            <w:r w:rsidR="00B47551" w:rsidRPr="00AA130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B47551" w:rsidRPr="00AA130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dezinfekční</w:t>
                            </w:r>
                            <w:proofErr w:type="spellEnd"/>
                            <w:r w:rsidR="00B47551" w:rsidRPr="00AA130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B47551" w:rsidRPr="00AA130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prostředek</w:t>
                            </w:r>
                            <w:proofErr w:type="spellEnd"/>
                            <w:r w:rsidR="00B47551" w:rsidRPr="00AA130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5A11654A" w14:textId="3AA3CC00" w:rsidR="00B47551" w:rsidRPr="00AA130C" w:rsidRDefault="00EA4BF7" w:rsidP="00B47551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</w:t>
                            </w:r>
                            <w:r w:rsidR="00B47551" w:rsidRPr="00AA130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ro</w:t>
                            </w:r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0E1BA6" w:rsidRPr="00AA130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rotační</w:t>
                            </w:r>
                            <w:proofErr w:type="spellEnd"/>
                            <w:r w:rsidR="00B47551" w:rsidRPr="00AA130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B47551" w:rsidRPr="00AA130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nástroje</w:t>
                            </w:r>
                            <w:proofErr w:type="spellEnd"/>
                          </w:p>
                          <w:p w14:paraId="55E3CF27" w14:textId="6867C011" w:rsidR="006C6B9F" w:rsidRPr="00AA130C" w:rsidRDefault="00B47551" w:rsidP="00B47551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A130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PŘIPRAVENO K POUŽITÍ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227.8pt;margin-top:5.7pt;width:279pt;height:6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" filled="f" stroked="f" strokeweight=".5pt">
                <v:textbox>
                  <w:txbxContent>
                    <w:p w14:paraId="414C022D" w14:textId="77777777" w:rsidR="00EA4BF7" w:rsidRDefault="00EA4BF7" w:rsidP="00B47551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</w:t>
                      </w:r>
                      <w:r w:rsidR="00B47551" w:rsidRPr="00AA130C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niverzální</w:t>
                      </w:r>
                      <w:proofErr w:type="spellEnd"/>
                      <w:r w:rsidR="00B47551" w:rsidRPr="00AA130C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="00B47551" w:rsidRPr="00AA130C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dezinfekční</w:t>
                      </w:r>
                      <w:proofErr w:type="spellEnd"/>
                      <w:r w:rsidR="00B47551" w:rsidRPr="00AA130C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="00B47551" w:rsidRPr="00AA130C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prostředek</w:t>
                      </w:r>
                      <w:proofErr w:type="spellEnd"/>
                      <w:r w:rsidR="00B47551" w:rsidRPr="00AA130C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5A11654A" w14:textId="3AA3CC00" w:rsidR="00B47551" w:rsidRPr="00AA130C" w:rsidRDefault="00EA4BF7" w:rsidP="00B47551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</w:t>
                      </w:r>
                      <w:r w:rsidR="00B47551" w:rsidRPr="00AA130C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ro</w:t>
                      </w:r>
                      <w:proofErr w:type="gramEnd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="000E1BA6" w:rsidRPr="00AA130C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rotační</w:t>
                      </w:r>
                      <w:proofErr w:type="spellEnd"/>
                      <w:r w:rsidR="00B47551" w:rsidRPr="00AA130C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="00B47551" w:rsidRPr="00AA130C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nástroje</w:t>
                      </w:r>
                      <w:proofErr w:type="spellEnd"/>
                    </w:p>
                    <w:p w14:paraId="55E3CF27" w14:textId="6867C011" w:rsidR="006C6B9F" w:rsidRPr="00AA130C" w:rsidRDefault="00B47551" w:rsidP="00B47551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A130C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PŘIPRAVENO K POUŽITÍ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74FC" w:rsidRPr="00951646">
        <w:rPr>
          <w:noProof/>
          <w:sz w:val="32"/>
          <w:szCs w:val="32"/>
          <w:lang w:val="en-US" w:eastAsia="de-DE"/>
        </w:rPr>
        <w:t xml:space="preserve">                                       </w:t>
      </w:r>
    </w:p>
    <w:p w14:paraId="0968349F" w14:textId="4CE6AD49" w:rsidR="000E2321" w:rsidRPr="00951646" w:rsidRDefault="000E2321" w:rsidP="000E2321">
      <w:pPr>
        <w:rPr>
          <w:sz w:val="32"/>
          <w:szCs w:val="32"/>
          <w:lang w:val="en-US" w:eastAsia="de-DE"/>
        </w:rPr>
      </w:pPr>
    </w:p>
    <w:p w14:paraId="7DB7658A" w14:textId="5D44C3FA" w:rsidR="000E2321" w:rsidRPr="00951646" w:rsidRDefault="000E2321" w:rsidP="000E2321">
      <w:pPr>
        <w:rPr>
          <w:sz w:val="32"/>
          <w:szCs w:val="32"/>
          <w:lang w:val="en-US" w:eastAsia="de-DE"/>
        </w:rPr>
        <w:sectPr w:rsidR="000E2321" w:rsidRPr="00951646" w:rsidSect="000E2321">
          <w:headerReference w:type="default" r:id="rId13"/>
          <w:type w:val="continuous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14:paraId="6B9F593A" w14:textId="3F0E5678" w:rsidR="005E360C" w:rsidRPr="00951646" w:rsidRDefault="005E360C">
      <w:pPr>
        <w:rPr>
          <w:b/>
          <w:noProof/>
          <w:sz w:val="28"/>
          <w:szCs w:val="28"/>
          <w:lang w:val="en-US" w:eastAsia="de-DE"/>
        </w:rPr>
      </w:pPr>
    </w:p>
    <w:p w14:paraId="721796A5" w14:textId="77777777" w:rsidR="004E59D1" w:rsidRPr="00951646" w:rsidRDefault="004E59D1" w:rsidP="005F4BF1">
      <w:pPr>
        <w:rPr>
          <w:b/>
          <w:noProof/>
          <w:sz w:val="28"/>
          <w:szCs w:val="28"/>
          <w:lang w:val="en-US" w:eastAsia="de-DE"/>
        </w:rPr>
      </w:pPr>
    </w:p>
    <w:p w14:paraId="6F504A5E" w14:textId="77777777" w:rsidR="00B47551" w:rsidRPr="00EA4BF7" w:rsidRDefault="00B47551" w:rsidP="00B47551">
      <w:pPr>
        <w:pStyle w:val="Odstavecseseznamem"/>
        <w:ind w:left="0"/>
        <w:rPr>
          <w:b/>
          <w:noProof/>
          <w:color w:val="000000" w:themeColor="text1"/>
          <w:sz w:val="24"/>
          <w:szCs w:val="24"/>
          <w:lang w:eastAsia="de-DE"/>
        </w:rPr>
      </w:pPr>
      <w:r w:rsidRPr="00EA4BF7">
        <w:rPr>
          <w:b/>
          <w:noProof/>
          <w:color w:val="000000" w:themeColor="text1"/>
          <w:sz w:val="24"/>
          <w:szCs w:val="24"/>
          <w:lang w:val="en-US" w:eastAsia="de-DE"/>
        </w:rPr>
        <w:t xml:space="preserve">Výhody: </w:t>
      </w:r>
    </w:p>
    <w:p w14:paraId="50FBC5F9" w14:textId="77777777" w:rsidR="00B47551" w:rsidRPr="00EA4BF7" w:rsidRDefault="00B47551" w:rsidP="00951646">
      <w:pPr>
        <w:pStyle w:val="Odstavecseseznamem"/>
        <w:numPr>
          <w:ilvl w:val="0"/>
          <w:numId w:val="1"/>
        </w:numPr>
        <w:ind w:left="284"/>
        <w:rPr>
          <w:b/>
          <w:noProof/>
          <w:color w:val="000000" w:themeColor="text1"/>
          <w:sz w:val="24"/>
          <w:szCs w:val="24"/>
          <w:lang w:eastAsia="de-DE"/>
        </w:rPr>
      </w:pPr>
      <w:r w:rsidRPr="00EA4BF7">
        <w:rPr>
          <w:b/>
          <w:noProof/>
          <w:color w:val="000000" w:themeColor="text1"/>
          <w:sz w:val="24"/>
          <w:szCs w:val="24"/>
          <w:lang w:eastAsia="de-DE"/>
        </w:rPr>
        <w:t>Široké spektrum působení</w:t>
      </w:r>
    </w:p>
    <w:p w14:paraId="229FDE56" w14:textId="77777777" w:rsidR="00B47551" w:rsidRPr="00EA4BF7" w:rsidRDefault="00B47551" w:rsidP="00951646">
      <w:pPr>
        <w:pStyle w:val="Odstavecseseznamem"/>
        <w:numPr>
          <w:ilvl w:val="0"/>
          <w:numId w:val="1"/>
        </w:numPr>
        <w:ind w:left="284"/>
        <w:rPr>
          <w:b/>
          <w:noProof/>
          <w:color w:val="000000" w:themeColor="text1"/>
          <w:sz w:val="24"/>
          <w:szCs w:val="24"/>
          <w:lang w:val="en-US" w:eastAsia="de-DE"/>
        </w:rPr>
      </w:pPr>
      <w:r w:rsidRPr="00EA4BF7">
        <w:rPr>
          <w:b/>
          <w:noProof/>
          <w:color w:val="000000" w:themeColor="text1"/>
          <w:sz w:val="24"/>
          <w:szCs w:val="24"/>
          <w:lang w:eastAsia="de-DE"/>
        </w:rPr>
        <w:t>Velmi dobrá materiálová kompatibilita</w:t>
      </w:r>
    </w:p>
    <w:p w14:paraId="3167C0D6" w14:textId="06FCCD82" w:rsidR="00B47551" w:rsidRPr="00EA4BF7" w:rsidRDefault="00B47551" w:rsidP="00951646">
      <w:pPr>
        <w:pStyle w:val="Odstavecseseznamem"/>
        <w:numPr>
          <w:ilvl w:val="0"/>
          <w:numId w:val="1"/>
        </w:numPr>
        <w:ind w:left="284"/>
        <w:rPr>
          <w:b/>
          <w:noProof/>
          <w:color w:val="000000" w:themeColor="text1"/>
          <w:sz w:val="24"/>
          <w:szCs w:val="24"/>
          <w:lang w:val="en-US" w:eastAsia="de-DE"/>
        </w:rPr>
      </w:pPr>
      <w:r w:rsidRPr="00EA4BF7">
        <w:rPr>
          <w:b/>
          <w:noProof/>
          <w:color w:val="000000" w:themeColor="text1"/>
          <w:sz w:val="24"/>
          <w:szCs w:val="24"/>
          <w:lang w:val="en-US" w:eastAsia="de-DE"/>
        </w:rPr>
        <w:t xml:space="preserve">Delší životnost </w:t>
      </w:r>
      <w:r w:rsidR="000E1BA6" w:rsidRPr="00EA4BF7">
        <w:rPr>
          <w:b/>
          <w:noProof/>
          <w:color w:val="000000" w:themeColor="text1"/>
          <w:sz w:val="24"/>
          <w:szCs w:val="24"/>
          <w:lang w:val="en-US" w:eastAsia="de-DE"/>
        </w:rPr>
        <w:t>rotačních nástrojů</w:t>
      </w:r>
      <w:r w:rsidRPr="00EA4BF7">
        <w:rPr>
          <w:b/>
          <w:noProof/>
          <w:color w:val="000000" w:themeColor="text1"/>
          <w:sz w:val="24"/>
          <w:szCs w:val="24"/>
          <w:lang w:val="en-US" w:eastAsia="de-DE"/>
        </w:rPr>
        <w:t xml:space="preserve"> díky mírné hodnotě pH</w:t>
      </w:r>
    </w:p>
    <w:p w14:paraId="2FE9A920" w14:textId="7E373B16" w:rsidR="00B47551" w:rsidRPr="00EA4BF7" w:rsidRDefault="00B47551" w:rsidP="00B47551">
      <w:pPr>
        <w:pStyle w:val="Odstavecseseznamem"/>
        <w:numPr>
          <w:ilvl w:val="0"/>
          <w:numId w:val="1"/>
        </w:numPr>
        <w:ind w:left="284"/>
        <w:rPr>
          <w:b/>
          <w:noProof/>
          <w:color w:val="000000" w:themeColor="text1"/>
          <w:sz w:val="24"/>
          <w:szCs w:val="24"/>
          <w:lang w:val="en-US" w:eastAsia="de-DE"/>
        </w:rPr>
      </w:pPr>
      <w:r w:rsidRPr="00EA4BF7">
        <w:rPr>
          <w:b/>
          <w:noProof/>
          <w:color w:val="000000" w:themeColor="text1"/>
          <w:sz w:val="24"/>
          <w:szCs w:val="24"/>
          <w:lang w:val="en-US" w:eastAsia="de-DE"/>
        </w:rPr>
        <w:t>S ochranou proti korozi</w:t>
      </w:r>
    </w:p>
    <w:p w14:paraId="520F4736" w14:textId="77777777" w:rsidR="00951646" w:rsidRPr="00AA130C" w:rsidRDefault="00951646" w:rsidP="00951646">
      <w:pPr>
        <w:autoSpaceDE w:val="0"/>
        <w:autoSpaceDN w:val="0"/>
        <w:adjustRightInd w:val="0"/>
        <w:rPr>
          <w:rFonts w:cs="Formata-MediumCondensed"/>
          <w:b/>
          <w:color w:val="000000" w:themeColor="text1"/>
          <w:sz w:val="24"/>
          <w:szCs w:val="24"/>
          <w:lang w:val="en-US"/>
        </w:rPr>
      </w:pPr>
    </w:p>
    <w:p w14:paraId="44FADC4D" w14:textId="77777777" w:rsidR="00B1050E" w:rsidRPr="00EA4BF7" w:rsidRDefault="00B1050E" w:rsidP="00B1050E">
      <w:pPr>
        <w:autoSpaceDE w:val="0"/>
        <w:autoSpaceDN w:val="0"/>
        <w:adjustRightInd w:val="0"/>
        <w:rPr>
          <w:rFonts w:cs="Formata-MediumCondensed"/>
          <w:b/>
          <w:bCs/>
          <w:sz w:val="24"/>
          <w:szCs w:val="24"/>
          <w:lang w:val="en-US"/>
        </w:rPr>
      </w:pPr>
      <w:proofErr w:type="spellStart"/>
      <w:r w:rsidRPr="00EA4BF7">
        <w:rPr>
          <w:rFonts w:cs="Formata-MediumCondensed"/>
          <w:b/>
          <w:bCs/>
          <w:sz w:val="24"/>
          <w:szCs w:val="24"/>
          <w:lang w:val="en-US"/>
        </w:rPr>
        <w:t>Způsob</w:t>
      </w:r>
      <w:proofErr w:type="spellEnd"/>
      <w:r w:rsidRPr="00EA4BF7">
        <w:rPr>
          <w:rFonts w:cs="Formata-MediumCondensed"/>
          <w:b/>
          <w:bCs/>
          <w:sz w:val="24"/>
          <w:szCs w:val="24"/>
          <w:lang w:val="en-US"/>
        </w:rPr>
        <w:t xml:space="preserve"> </w:t>
      </w:r>
      <w:proofErr w:type="spellStart"/>
      <w:r w:rsidRPr="00EA4BF7">
        <w:rPr>
          <w:rFonts w:cs="Formata-MediumCondensed"/>
          <w:b/>
          <w:bCs/>
          <w:sz w:val="24"/>
          <w:szCs w:val="24"/>
          <w:lang w:val="en-US"/>
        </w:rPr>
        <w:t>použití</w:t>
      </w:r>
      <w:proofErr w:type="spellEnd"/>
      <w:r w:rsidRPr="00EA4BF7">
        <w:rPr>
          <w:rFonts w:cs="Formata-MediumCondensed"/>
          <w:b/>
          <w:bCs/>
          <w:sz w:val="24"/>
          <w:szCs w:val="24"/>
          <w:lang w:val="en-US"/>
        </w:rPr>
        <w:t>:</w:t>
      </w:r>
    </w:p>
    <w:p w14:paraId="591B31B8" w14:textId="74472241" w:rsidR="00B47551" w:rsidRPr="00B1050E" w:rsidRDefault="00B1050E" w:rsidP="00B1050E">
      <w:pPr>
        <w:autoSpaceDE w:val="0"/>
        <w:autoSpaceDN w:val="0"/>
        <w:adjustRightInd w:val="0"/>
        <w:rPr>
          <w:rFonts w:cs="Formata-MediumCondensed"/>
          <w:sz w:val="24"/>
          <w:szCs w:val="24"/>
          <w:lang w:val="en-US"/>
        </w:rPr>
      </w:pPr>
      <w:proofErr w:type="spellStart"/>
      <w:r w:rsidRPr="00B1050E">
        <w:rPr>
          <w:rFonts w:cs="Formata-MediumCondensed"/>
          <w:lang w:val="en-US"/>
        </w:rPr>
        <w:t>Přípravek</w:t>
      </w:r>
      <w:proofErr w:type="spellEnd"/>
      <w:r w:rsidRPr="00B1050E">
        <w:rPr>
          <w:rFonts w:cs="Formata-MediumCondensed"/>
          <w:lang w:val="en-US"/>
        </w:rPr>
        <w:t xml:space="preserve"> pro </w:t>
      </w:r>
      <w:proofErr w:type="spellStart"/>
      <w:r w:rsidRPr="00B1050E">
        <w:rPr>
          <w:rFonts w:cs="Formata-MediumCondensed"/>
          <w:lang w:val="en-US"/>
        </w:rPr>
        <w:t>čištění</w:t>
      </w:r>
      <w:proofErr w:type="spellEnd"/>
      <w:r w:rsidRPr="00B1050E">
        <w:rPr>
          <w:rFonts w:cs="Formata-MediumCondensed"/>
          <w:lang w:val="en-US"/>
        </w:rPr>
        <w:t xml:space="preserve"> a </w:t>
      </w:r>
      <w:proofErr w:type="spellStart"/>
      <w:r w:rsidRPr="00B1050E">
        <w:rPr>
          <w:rFonts w:cs="Formata-MediumCondensed"/>
          <w:lang w:val="en-US"/>
        </w:rPr>
        <w:t>dezinfekci</w:t>
      </w:r>
      <w:proofErr w:type="spellEnd"/>
      <w:r w:rsidRPr="00B1050E">
        <w:rPr>
          <w:rFonts w:cs="Formata-MediumCondensed"/>
          <w:lang w:val="en-US"/>
        </w:rPr>
        <w:t xml:space="preserve"> </w:t>
      </w:r>
      <w:proofErr w:type="spellStart"/>
      <w:r w:rsidRPr="00B1050E">
        <w:rPr>
          <w:rFonts w:cs="Formata-MediumCondensed"/>
          <w:lang w:val="en-US"/>
        </w:rPr>
        <w:t>nekritických</w:t>
      </w:r>
      <w:proofErr w:type="spellEnd"/>
      <w:r w:rsidRPr="00B1050E">
        <w:rPr>
          <w:rFonts w:cs="Formata-MediumCondensed"/>
          <w:lang w:val="en-US"/>
        </w:rPr>
        <w:t xml:space="preserve"> </w:t>
      </w:r>
      <w:proofErr w:type="spellStart"/>
      <w:r w:rsidRPr="00B1050E">
        <w:rPr>
          <w:rFonts w:cs="Formata-MediumCondensed"/>
          <w:lang w:val="en-US"/>
        </w:rPr>
        <w:t>zdravotnických</w:t>
      </w:r>
      <w:proofErr w:type="spellEnd"/>
      <w:r w:rsidRPr="00B1050E">
        <w:rPr>
          <w:rFonts w:cs="Formata-MediumCondensed"/>
          <w:lang w:val="en-US"/>
        </w:rPr>
        <w:t xml:space="preserve"> </w:t>
      </w:r>
      <w:proofErr w:type="spellStart"/>
      <w:r w:rsidRPr="00B1050E">
        <w:rPr>
          <w:rFonts w:cs="Formata-MediumCondensed"/>
          <w:lang w:val="en-US"/>
        </w:rPr>
        <w:t>prostředků</w:t>
      </w:r>
      <w:proofErr w:type="spellEnd"/>
      <w:r w:rsidRPr="00B1050E">
        <w:rPr>
          <w:rFonts w:cs="Formata-MediumCondensed"/>
          <w:lang w:val="en-US"/>
        </w:rPr>
        <w:t xml:space="preserve"> z </w:t>
      </w:r>
      <w:proofErr w:type="spellStart"/>
      <w:r w:rsidRPr="00B1050E">
        <w:rPr>
          <w:rFonts w:cs="Formata-MediumCondensed"/>
          <w:lang w:val="en-US"/>
        </w:rPr>
        <w:t>kovu</w:t>
      </w:r>
      <w:proofErr w:type="spellEnd"/>
      <w:r w:rsidRPr="00B1050E">
        <w:rPr>
          <w:rFonts w:cs="Formata-MediumCondensed"/>
          <w:lang w:val="en-US"/>
        </w:rPr>
        <w:t xml:space="preserve">, </w:t>
      </w:r>
      <w:proofErr w:type="spellStart"/>
      <w:r w:rsidRPr="00B1050E">
        <w:rPr>
          <w:rFonts w:cs="Formata-MediumCondensed"/>
          <w:lang w:val="en-US"/>
        </w:rPr>
        <w:t>skla</w:t>
      </w:r>
      <w:proofErr w:type="spellEnd"/>
      <w:r w:rsidR="00D046C8">
        <w:rPr>
          <w:rFonts w:cs="Formata-MediumCondensed"/>
          <w:lang w:val="en-US"/>
        </w:rPr>
        <w:t xml:space="preserve">, </w:t>
      </w:r>
      <w:proofErr w:type="spellStart"/>
      <w:r w:rsidR="00D046C8">
        <w:rPr>
          <w:rFonts w:cs="Formata-MediumCondensed"/>
          <w:lang w:val="en-US"/>
        </w:rPr>
        <w:t>pryže</w:t>
      </w:r>
      <w:proofErr w:type="spellEnd"/>
      <w:r w:rsidRPr="00B1050E">
        <w:rPr>
          <w:rFonts w:cs="Formata-MediumCondensed"/>
          <w:lang w:val="en-US"/>
        </w:rPr>
        <w:t xml:space="preserve"> </w:t>
      </w:r>
      <w:proofErr w:type="spellStart"/>
      <w:proofErr w:type="gramStart"/>
      <w:r w:rsidRPr="00B1050E">
        <w:rPr>
          <w:rFonts w:cs="Formata-MediumCondensed"/>
          <w:lang w:val="en-US"/>
        </w:rPr>
        <w:t>atp</w:t>
      </w:r>
      <w:proofErr w:type="spellEnd"/>
      <w:proofErr w:type="gramEnd"/>
      <w:r w:rsidRPr="00B1050E">
        <w:rPr>
          <w:rFonts w:cs="Formata-MediumCondensed"/>
          <w:lang w:val="en-US"/>
        </w:rPr>
        <w:t xml:space="preserve">. </w:t>
      </w:r>
      <w:proofErr w:type="gramStart"/>
      <w:r w:rsidRPr="00B1050E">
        <w:rPr>
          <w:rFonts w:cs="Formata-MediumCondensed"/>
          <w:lang w:val="en-US"/>
        </w:rPr>
        <w:t>a</w:t>
      </w:r>
      <w:proofErr w:type="gramEnd"/>
      <w:r w:rsidRPr="00B1050E">
        <w:rPr>
          <w:rFonts w:cs="Formata-MediumCondensed"/>
          <w:lang w:val="en-US"/>
        </w:rPr>
        <w:t xml:space="preserve"> pro </w:t>
      </w:r>
      <w:proofErr w:type="spellStart"/>
      <w:r w:rsidRPr="00B1050E">
        <w:rPr>
          <w:rFonts w:cs="Formata-MediumCondensed"/>
          <w:lang w:val="en-US"/>
        </w:rPr>
        <w:t>čištění</w:t>
      </w:r>
      <w:proofErr w:type="spellEnd"/>
      <w:r w:rsidRPr="00B1050E">
        <w:rPr>
          <w:rFonts w:cs="Formata-MediumCondensed"/>
          <w:lang w:val="en-US"/>
        </w:rPr>
        <w:t>/</w:t>
      </w:r>
      <w:proofErr w:type="spellStart"/>
      <w:r w:rsidRPr="00B1050E">
        <w:rPr>
          <w:rFonts w:cs="Formata-MediumCondensed"/>
          <w:lang w:val="en-US"/>
        </w:rPr>
        <w:t>dezinfekci</w:t>
      </w:r>
      <w:proofErr w:type="spellEnd"/>
      <w:r w:rsidRPr="00B1050E">
        <w:rPr>
          <w:rFonts w:cs="Formata-MediumCondensed"/>
          <w:lang w:val="en-US"/>
        </w:rPr>
        <w:t xml:space="preserve"> </w:t>
      </w:r>
      <w:proofErr w:type="spellStart"/>
      <w:r w:rsidRPr="00B1050E">
        <w:rPr>
          <w:rFonts w:cs="Formata-MediumCondensed"/>
          <w:lang w:val="en-US"/>
        </w:rPr>
        <w:t>semikritických</w:t>
      </w:r>
      <w:proofErr w:type="spellEnd"/>
      <w:r w:rsidR="00D046C8">
        <w:rPr>
          <w:rFonts w:cs="Formata-MediumCondensed"/>
          <w:lang w:val="en-US"/>
        </w:rPr>
        <w:t xml:space="preserve"> </w:t>
      </w:r>
      <w:r w:rsidRPr="00B1050E">
        <w:rPr>
          <w:rFonts w:cs="Formata-MediumCondensed"/>
          <w:lang w:val="en-US"/>
        </w:rPr>
        <w:t xml:space="preserve">a </w:t>
      </w:r>
      <w:proofErr w:type="spellStart"/>
      <w:r w:rsidRPr="00B1050E">
        <w:rPr>
          <w:rFonts w:cs="Formata-MediumCondensed"/>
          <w:lang w:val="en-US"/>
        </w:rPr>
        <w:t>kritických</w:t>
      </w:r>
      <w:proofErr w:type="spellEnd"/>
      <w:r w:rsidRPr="00B1050E">
        <w:rPr>
          <w:rFonts w:cs="Formata-MediumCondensed"/>
          <w:lang w:val="en-US"/>
        </w:rPr>
        <w:t xml:space="preserve"> </w:t>
      </w:r>
      <w:proofErr w:type="spellStart"/>
      <w:r w:rsidRPr="00B1050E">
        <w:rPr>
          <w:rFonts w:cs="Formata-MediumCondensed"/>
          <w:lang w:val="en-US"/>
        </w:rPr>
        <w:t>vrtáků</w:t>
      </w:r>
      <w:proofErr w:type="spellEnd"/>
      <w:r w:rsidRPr="00B1050E">
        <w:rPr>
          <w:rFonts w:cs="Formata-MediumCondensed"/>
          <w:lang w:val="en-US"/>
        </w:rPr>
        <w:t xml:space="preserve">, </w:t>
      </w:r>
      <w:proofErr w:type="spellStart"/>
      <w:r w:rsidRPr="00B1050E">
        <w:rPr>
          <w:rFonts w:cs="Formata-MediumCondensed"/>
          <w:lang w:val="en-US"/>
        </w:rPr>
        <w:t>fréz</w:t>
      </w:r>
      <w:proofErr w:type="spellEnd"/>
      <w:r w:rsidRPr="00B1050E">
        <w:rPr>
          <w:rFonts w:cs="Formata-MediumCondensed"/>
          <w:lang w:val="en-US"/>
        </w:rPr>
        <w:t xml:space="preserve">, </w:t>
      </w:r>
      <w:proofErr w:type="spellStart"/>
      <w:r w:rsidRPr="00B1050E">
        <w:rPr>
          <w:rFonts w:cs="Formata-MediumCondensed"/>
          <w:lang w:val="en-US"/>
        </w:rPr>
        <w:t>diamantových</w:t>
      </w:r>
      <w:proofErr w:type="spellEnd"/>
      <w:r w:rsidRPr="00B1050E">
        <w:rPr>
          <w:rFonts w:cs="Formata-MediumCondensed"/>
          <w:lang w:val="en-US"/>
        </w:rPr>
        <w:t xml:space="preserve"> </w:t>
      </w:r>
      <w:proofErr w:type="spellStart"/>
      <w:r w:rsidRPr="00B1050E">
        <w:rPr>
          <w:rFonts w:cs="Formata-MediumCondensed"/>
          <w:lang w:val="en-US"/>
        </w:rPr>
        <w:t>brousků</w:t>
      </w:r>
      <w:proofErr w:type="spellEnd"/>
      <w:r w:rsidRPr="00B1050E">
        <w:rPr>
          <w:rFonts w:cs="Formata-MediumCondensed"/>
          <w:lang w:val="en-US"/>
        </w:rPr>
        <w:t xml:space="preserve"> a </w:t>
      </w:r>
      <w:proofErr w:type="spellStart"/>
      <w:r w:rsidRPr="00B1050E">
        <w:rPr>
          <w:rFonts w:cs="Formata-MediumCondensed"/>
          <w:lang w:val="en-US"/>
        </w:rPr>
        <w:t>dalších</w:t>
      </w:r>
      <w:proofErr w:type="spellEnd"/>
      <w:r w:rsidRPr="00B1050E">
        <w:rPr>
          <w:rFonts w:cs="Formata-MediumCondensed"/>
          <w:lang w:val="en-US"/>
        </w:rPr>
        <w:t xml:space="preserve"> </w:t>
      </w:r>
      <w:proofErr w:type="spellStart"/>
      <w:r w:rsidRPr="00B1050E">
        <w:rPr>
          <w:rFonts w:cs="Formata-MediumCondensed"/>
          <w:lang w:val="en-US"/>
        </w:rPr>
        <w:t>rotačních</w:t>
      </w:r>
      <w:proofErr w:type="spellEnd"/>
      <w:r w:rsidRPr="00B1050E">
        <w:rPr>
          <w:rFonts w:cs="Formata-MediumCondensed"/>
          <w:lang w:val="en-US"/>
        </w:rPr>
        <w:t xml:space="preserve"> </w:t>
      </w:r>
      <w:proofErr w:type="spellStart"/>
      <w:r w:rsidRPr="00B1050E">
        <w:rPr>
          <w:rFonts w:cs="Formata-MediumCondensed"/>
          <w:lang w:val="en-US"/>
        </w:rPr>
        <w:t>nástrojů</w:t>
      </w:r>
      <w:proofErr w:type="spellEnd"/>
      <w:r w:rsidR="00D046C8">
        <w:rPr>
          <w:rFonts w:cs="Formata-MediumCondensed"/>
          <w:lang w:val="en-US"/>
        </w:rPr>
        <w:t xml:space="preserve"> a </w:t>
      </w:r>
      <w:proofErr w:type="spellStart"/>
      <w:r w:rsidR="00D046C8">
        <w:rPr>
          <w:rFonts w:cs="Formata-MediumCondensed"/>
          <w:lang w:val="en-US"/>
        </w:rPr>
        <w:t>nástrojů</w:t>
      </w:r>
      <w:proofErr w:type="spellEnd"/>
      <w:r w:rsidR="00D046C8">
        <w:rPr>
          <w:rFonts w:cs="Formata-MediumCondensed"/>
          <w:lang w:val="en-US"/>
        </w:rPr>
        <w:t xml:space="preserve"> pro </w:t>
      </w:r>
      <w:proofErr w:type="spellStart"/>
      <w:r w:rsidR="00D046C8">
        <w:rPr>
          <w:rFonts w:cs="Formata-MediumCondensed"/>
          <w:lang w:val="en-US"/>
        </w:rPr>
        <w:t>kořenové</w:t>
      </w:r>
      <w:proofErr w:type="spellEnd"/>
      <w:r w:rsidR="00D046C8">
        <w:rPr>
          <w:rFonts w:cs="Formata-MediumCondensed"/>
          <w:lang w:val="en-US"/>
        </w:rPr>
        <w:t xml:space="preserve"> </w:t>
      </w:r>
      <w:proofErr w:type="spellStart"/>
      <w:r w:rsidR="00D046C8">
        <w:rPr>
          <w:rFonts w:cs="Formata-MediumCondensed"/>
          <w:lang w:val="en-US"/>
        </w:rPr>
        <w:t>kanálky</w:t>
      </w:r>
      <w:proofErr w:type="spellEnd"/>
      <w:r w:rsidRPr="00B1050E">
        <w:rPr>
          <w:rFonts w:cs="Formata-MediumCondensed"/>
          <w:lang w:val="en-US"/>
        </w:rPr>
        <w:t xml:space="preserve"> </w:t>
      </w:r>
      <w:proofErr w:type="spellStart"/>
      <w:r w:rsidRPr="00B1050E">
        <w:rPr>
          <w:rFonts w:cs="Formata-MediumCondensed"/>
          <w:lang w:val="en-US"/>
        </w:rPr>
        <w:t>před</w:t>
      </w:r>
      <w:proofErr w:type="spellEnd"/>
      <w:r w:rsidRPr="00B1050E">
        <w:rPr>
          <w:rFonts w:cs="Formata-MediumCondensed"/>
          <w:lang w:val="en-US"/>
        </w:rPr>
        <w:t xml:space="preserve"> </w:t>
      </w:r>
      <w:proofErr w:type="spellStart"/>
      <w:r w:rsidRPr="00B1050E">
        <w:rPr>
          <w:rFonts w:cs="Formata-MediumCondensed"/>
          <w:lang w:val="en-US"/>
        </w:rPr>
        <w:t>mechan</w:t>
      </w:r>
      <w:r w:rsidR="00D046C8">
        <w:rPr>
          <w:rFonts w:cs="Formata-MediumCondensed"/>
          <w:lang w:val="en-US"/>
        </w:rPr>
        <w:t>ickým</w:t>
      </w:r>
      <w:proofErr w:type="spellEnd"/>
      <w:r w:rsidR="00D046C8">
        <w:rPr>
          <w:rFonts w:cs="Formata-MediumCondensed"/>
          <w:lang w:val="en-US"/>
        </w:rPr>
        <w:t xml:space="preserve"> </w:t>
      </w:r>
      <w:proofErr w:type="spellStart"/>
      <w:r w:rsidR="00D046C8">
        <w:rPr>
          <w:rFonts w:cs="Formata-MediumCondensed"/>
          <w:lang w:val="en-US"/>
        </w:rPr>
        <w:t>ručním</w:t>
      </w:r>
      <w:proofErr w:type="spellEnd"/>
      <w:r w:rsidR="00D046C8">
        <w:rPr>
          <w:rFonts w:cs="Formata-MediumCondensed"/>
          <w:lang w:val="en-US"/>
        </w:rPr>
        <w:t xml:space="preserve"> </w:t>
      </w:r>
      <w:proofErr w:type="spellStart"/>
      <w:r w:rsidR="00D046C8">
        <w:rPr>
          <w:rFonts w:cs="Formata-MediumCondensed"/>
          <w:lang w:val="en-US"/>
        </w:rPr>
        <w:t>čistěním</w:t>
      </w:r>
      <w:proofErr w:type="spellEnd"/>
      <w:r w:rsidRPr="00B1050E">
        <w:rPr>
          <w:rFonts w:cs="Formata-MediumCondensed"/>
          <w:lang w:val="en-US"/>
        </w:rPr>
        <w:t>.</w:t>
      </w:r>
    </w:p>
    <w:p w14:paraId="31F53C72" w14:textId="77777777" w:rsidR="00B1050E" w:rsidRPr="00795A80" w:rsidRDefault="00B1050E" w:rsidP="00951646">
      <w:pPr>
        <w:autoSpaceDE w:val="0"/>
        <w:autoSpaceDN w:val="0"/>
        <w:adjustRightInd w:val="0"/>
        <w:rPr>
          <w:noProof/>
          <w:lang w:val="en-US" w:eastAsia="de-DE"/>
        </w:rPr>
      </w:pPr>
    </w:p>
    <w:p w14:paraId="1E8FAD21" w14:textId="77777777" w:rsidR="00B1050E" w:rsidRPr="00EA4BF7" w:rsidRDefault="00B1050E" w:rsidP="00B1050E">
      <w:pPr>
        <w:autoSpaceDE w:val="0"/>
        <w:autoSpaceDN w:val="0"/>
        <w:adjustRightInd w:val="0"/>
        <w:jc w:val="both"/>
        <w:rPr>
          <w:rFonts w:cs="Formata-CondensedMedium"/>
          <w:b/>
          <w:sz w:val="24"/>
          <w:szCs w:val="24"/>
          <w:lang w:val="en-US"/>
        </w:rPr>
      </w:pPr>
      <w:proofErr w:type="spellStart"/>
      <w:r w:rsidRPr="00EA4BF7">
        <w:rPr>
          <w:rFonts w:cs="Formata-CondensedMedium"/>
          <w:b/>
          <w:sz w:val="24"/>
          <w:szCs w:val="24"/>
          <w:lang w:val="en-US"/>
        </w:rPr>
        <w:t>Návod</w:t>
      </w:r>
      <w:proofErr w:type="spellEnd"/>
      <w:r w:rsidRPr="00EA4BF7">
        <w:rPr>
          <w:rFonts w:cs="Formata-CondensedMedium"/>
          <w:b/>
          <w:sz w:val="24"/>
          <w:szCs w:val="24"/>
          <w:lang w:val="en-US"/>
        </w:rPr>
        <w:t xml:space="preserve"> k </w:t>
      </w:r>
      <w:proofErr w:type="spellStart"/>
      <w:r w:rsidRPr="00EA4BF7">
        <w:rPr>
          <w:rFonts w:cs="Formata-CondensedMedium"/>
          <w:b/>
          <w:sz w:val="24"/>
          <w:szCs w:val="24"/>
          <w:lang w:val="en-US"/>
        </w:rPr>
        <w:t>použití</w:t>
      </w:r>
      <w:proofErr w:type="spellEnd"/>
      <w:r w:rsidRPr="00EA4BF7">
        <w:rPr>
          <w:rFonts w:cs="Formata-CondensedMedium"/>
          <w:b/>
          <w:sz w:val="24"/>
          <w:szCs w:val="24"/>
          <w:lang w:val="en-US"/>
        </w:rPr>
        <w:t>:</w:t>
      </w:r>
    </w:p>
    <w:p w14:paraId="132AD08D" w14:textId="06D1356E" w:rsidR="00F371F0" w:rsidRPr="000E1BA6" w:rsidRDefault="00B1050E" w:rsidP="00B1050E">
      <w:pPr>
        <w:autoSpaceDE w:val="0"/>
        <w:autoSpaceDN w:val="0"/>
        <w:adjustRightInd w:val="0"/>
        <w:jc w:val="both"/>
        <w:rPr>
          <w:rFonts w:cs="Formata-MediumCondensed"/>
          <w:bCs/>
          <w:lang w:val="pl-PL"/>
        </w:rPr>
      </w:pPr>
      <w:proofErr w:type="spellStart"/>
      <w:r w:rsidRPr="00B1050E">
        <w:rPr>
          <w:rFonts w:cs="Formata-CondensedMedium"/>
          <w:bCs/>
          <w:lang w:val="en-US"/>
        </w:rPr>
        <w:t>Dentodrill</w:t>
      </w:r>
      <w:proofErr w:type="spellEnd"/>
      <w:r w:rsidRPr="00B1050E">
        <w:rPr>
          <w:rFonts w:cs="Formata-CondensedMedium"/>
          <w:bCs/>
          <w:lang w:val="en-US"/>
        </w:rPr>
        <w:t xml:space="preserve"> ID liquid </w:t>
      </w:r>
      <w:proofErr w:type="spellStart"/>
      <w:r w:rsidRPr="00B1050E">
        <w:rPr>
          <w:rFonts w:cs="Formata-CondensedMedium"/>
          <w:bCs/>
          <w:lang w:val="en-US"/>
        </w:rPr>
        <w:t>používejte</w:t>
      </w:r>
      <w:proofErr w:type="spellEnd"/>
      <w:r w:rsidRPr="00B1050E">
        <w:rPr>
          <w:rFonts w:cs="Formata-CondensedMedium"/>
          <w:bCs/>
          <w:lang w:val="en-US"/>
        </w:rPr>
        <w:t xml:space="preserve"> </w:t>
      </w:r>
      <w:proofErr w:type="spellStart"/>
      <w:r w:rsidRPr="00B1050E">
        <w:rPr>
          <w:rFonts w:cs="Formata-CondensedMedium"/>
          <w:bCs/>
          <w:lang w:val="en-US"/>
        </w:rPr>
        <w:t>vždy</w:t>
      </w:r>
      <w:proofErr w:type="spellEnd"/>
      <w:r w:rsidRPr="00B1050E">
        <w:rPr>
          <w:rFonts w:cs="Formata-CondensedMedium"/>
          <w:bCs/>
          <w:lang w:val="en-US"/>
        </w:rPr>
        <w:t xml:space="preserve"> v </w:t>
      </w:r>
      <w:proofErr w:type="spellStart"/>
      <w:r w:rsidRPr="00B1050E">
        <w:rPr>
          <w:rFonts w:cs="Formata-CondensedMedium"/>
          <w:bCs/>
          <w:lang w:val="en-US"/>
        </w:rPr>
        <w:t>neředěném</w:t>
      </w:r>
      <w:proofErr w:type="spellEnd"/>
      <w:r w:rsidRPr="00B1050E">
        <w:rPr>
          <w:rFonts w:cs="Formata-CondensedMedium"/>
          <w:bCs/>
          <w:lang w:val="en-US"/>
        </w:rPr>
        <w:t xml:space="preserve"> </w:t>
      </w:r>
      <w:proofErr w:type="spellStart"/>
      <w:r w:rsidRPr="00B1050E">
        <w:rPr>
          <w:rFonts w:cs="Formata-CondensedMedium"/>
          <w:bCs/>
          <w:lang w:val="en-US"/>
        </w:rPr>
        <w:t>stavu</w:t>
      </w:r>
      <w:proofErr w:type="spellEnd"/>
      <w:r w:rsidRPr="00B1050E">
        <w:rPr>
          <w:rFonts w:cs="Formata-CondensedMedium"/>
          <w:bCs/>
          <w:lang w:val="en-US"/>
        </w:rPr>
        <w:t xml:space="preserve">! </w:t>
      </w:r>
      <w:r w:rsidRPr="000E1BA6">
        <w:rPr>
          <w:rFonts w:cs="Formata-CondensedMedium"/>
          <w:bCs/>
          <w:lang w:val="pl-PL"/>
        </w:rPr>
        <w:t>Nástroje po použití ihned ponořte do připraveného roztoku. Všechny části, které mají</w:t>
      </w:r>
      <w:r w:rsidR="00452C60" w:rsidRPr="000E1BA6">
        <w:rPr>
          <w:rFonts w:cs="Formata-CondensedMedium"/>
          <w:bCs/>
          <w:lang w:val="pl-PL"/>
        </w:rPr>
        <w:t xml:space="preserve"> </w:t>
      </w:r>
      <w:r w:rsidRPr="000E1BA6">
        <w:rPr>
          <w:rFonts w:cs="Formata-CondensedMedium"/>
          <w:bCs/>
          <w:lang w:val="pl-PL"/>
        </w:rPr>
        <w:t>být dezinfikovány, musí být zcela ponořeny v roztoku. Po uplynutí doby dezinfekce nástroje důkladně opláchněte nejlépe demineralizovanou</w:t>
      </w:r>
      <w:r w:rsidR="00452C60" w:rsidRPr="000E1BA6">
        <w:rPr>
          <w:rFonts w:cs="Formata-CondensedMedium"/>
          <w:bCs/>
          <w:lang w:val="pl-PL"/>
        </w:rPr>
        <w:t xml:space="preserve"> </w:t>
      </w:r>
      <w:r w:rsidRPr="000E1BA6">
        <w:rPr>
          <w:rFonts w:cs="Formata-CondensedMedium"/>
          <w:bCs/>
          <w:lang w:val="pl-PL"/>
        </w:rPr>
        <w:t>vodou a osušte. Nemíchejte s jinými dezinfekčními nebo čisticími prostředky. Nevhodné pro hliník. V závislosti na stupni znečištění musí</w:t>
      </w:r>
      <w:r w:rsidR="00452C60" w:rsidRPr="000E1BA6">
        <w:rPr>
          <w:rFonts w:cs="Formata-CondensedMedium"/>
          <w:bCs/>
          <w:lang w:val="pl-PL"/>
        </w:rPr>
        <w:t xml:space="preserve"> </w:t>
      </w:r>
      <w:r w:rsidRPr="000E1BA6">
        <w:rPr>
          <w:rFonts w:cs="Formata-CondensedMedium"/>
          <w:bCs/>
          <w:lang w:val="pl-PL"/>
        </w:rPr>
        <w:t>být pracovní roztok obnoven (doporučení RKI: alespoň každý pracovní den). Pracovní roztok lze zlikvidovat prostřednictvím odpadní vody.</w:t>
      </w:r>
      <w:r w:rsidR="00452C60" w:rsidRPr="000E1BA6">
        <w:rPr>
          <w:rFonts w:cs="Formata-CondensedMedium"/>
          <w:bCs/>
          <w:lang w:val="pl-PL"/>
        </w:rPr>
        <w:t xml:space="preserve"> </w:t>
      </w:r>
      <w:r w:rsidRPr="000E1BA6">
        <w:rPr>
          <w:rFonts w:cs="Formata-CondensedMedium"/>
          <w:bCs/>
          <w:lang w:val="pl-PL"/>
        </w:rPr>
        <w:t>Doporučujeme nosit ochranné rukavice a prostředky na ochranu očí. Vhodné pro použití v ultrazvukové lázni.</w:t>
      </w:r>
    </w:p>
    <w:p w14:paraId="6C8F76AE" w14:textId="17FB6EA8" w:rsidR="00F371F0" w:rsidRPr="000E1BA6" w:rsidRDefault="00F371F0" w:rsidP="007D4F96">
      <w:pPr>
        <w:autoSpaceDE w:val="0"/>
        <w:autoSpaceDN w:val="0"/>
        <w:adjustRightInd w:val="0"/>
        <w:jc w:val="both"/>
        <w:rPr>
          <w:rFonts w:cs="Formata-MediumCondensed"/>
          <w:b/>
          <w:sz w:val="24"/>
          <w:szCs w:val="24"/>
          <w:lang w:val="pl-PL"/>
        </w:rPr>
      </w:pPr>
    </w:p>
    <w:p w14:paraId="56C8D9A9" w14:textId="77777777" w:rsidR="002A00FD" w:rsidRPr="000E1BA6" w:rsidRDefault="002A00FD" w:rsidP="002A00FD">
      <w:pPr>
        <w:autoSpaceDE w:val="0"/>
        <w:autoSpaceDN w:val="0"/>
        <w:adjustRightInd w:val="0"/>
        <w:jc w:val="both"/>
        <w:rPr>
          <w:rFonts w:cs="Formata-MediumCondensed"/>
          <w:b/>
          <w:sz w:val="24"/>
          <w:szCs w:val="24"/>
          <w:lang w:val="pl-PL"/>
        </w:rPr>
      </w:pPr>
    </w:p>
    <w:p w14:paraId="72530A53" w14:textId="77777777" w:rsidR="002A00FD" w:rsidRPr="000E1BA6" w:rsidRDefault="002A00FD" w:rsidP="002A00FD">
      <w:pPr>
        <w:autoSpaceDE w:val="0"/>
        <w:autoSpaceDN w:val="0"/>
        <w:adjustRightInd w:val="0"/>
        <w:rPr>
          <w:rFonts w:cs="Formata-CondensedMedium"/>
          <w:b/>
          <w:sz w:val="24"/>
          <w:szCs w:val="24"/>
          <w:lang w:val="pl-PL"/>
        </w:rPr>
      </w:pPr>
    </w:p>
    <w:p w14:paraId="76BFFB80" w14:textId="77777777" w:rsidR="00AD2FF8" w:rsidRPr="000E1BA6" w:rsidRDefault="00AD2FF8" w:rsidP="002A00FD">
      <w:pPr>
        <w:autoSpaceDE w:val="0"/>
        <w:autoSpaceDN w:val="0"/>
        <w:adjustRightInd w:val="0"/>
        <w:rPr>
          <w:rFonts w:cs="Formata-CondensedMedium"/>
          <w:b/>
          <w:sz w:val="24"/>
          <w:szCs w:val="24"/>
          <w:lang w:val="pl-PL"/>
        </w:rPr>
      </w:pPr>
    </w:p>
    <w:p w14:paraId="3E204653" w14:textId="77777777" w:rsidR="00AD2FF8" w:rsidRPr="000E1BA6" w:rsidRDefault="00AD2FF8" w:rsidP="002A00FD">
      <w:pPr>
        <w:autoSpaceDE w:val="0"/>
        <w:autoSpaceDN w:val="0"/>
        <w:adjustRightInd w:val="0"/>
        <w:rPr>
          <w:rFonts w:cs="Formata-CondensedMedium"/>
          <w:b/>
          <w:sz w:val="24"/>
          <w:szCs w:val="24"/>
          <w:lang w:val="pl-PL"/>
        </w:rPr>
      </w:pPr>
    </w:p>
    <w:p w14:paraId="7736BC7C" w14:textId="77777777" w:rsidR="005E360C" w:rsidRPr="000E1BA6" w:rsidRDefault="005E360C" w:rsidP="002A00FD">
      <w:pPr>
        <w:autoSpaceDE w:val="0"/>
        <w:autoSpaceDN w:val="0"/>
        <w:adjustRightInd w:val="0"/>
        <w:rPr>
          <w:rFonts w:cs="Formata-CondensedMedium"/>
          <w:b/>
          <w:sz w:val="24"/>
          <w:szCs w:val="24"/>
          <w:lang w:val="pl-PL"/>
        </w:rPr>
      </w:pPr>
    </w:p>
    <w:p w14:paraId="454DC120" w14:textId="77777777" w:rsidR="00473AE2" w:rsidRPr="000E1BA6" w:rsidRDefault="00473AE2" w:rsidP="002A00FD">
      <w:pPr>
        <w:autoSpaceDE w:val="0"/>
        <w:autoSpaceDN w:val="0"/>
        <w:adjustRightInd w:val="0"/>
        <w:rPr>
          <w:rFonts w:cs="Formata-CondensedMedium"/>
          <w:b/>
          <w:sz w:val="36"/>
          <w:szCs w:val="36"/>
          <w:lang w:val="pl-PL"/>
        </w:rPr>
      </w:pPr>
    </w:p>
    <w:p w14:paraId="78291006" w14:textId="77777777" w:rsidR="00473AE2" w:rsidRPr="000E1BA6" w:rsidRDefault="00473AE2" w:rsidP="002A00FD">
      <w:pPr>
        <w:autoSpaceDE w:val="0"/>
        <w:autoSpaceDN w:val="0"/>
        <w:adjustRightInd w:val="0"/>
        <w:rPr>
          <w:rFonts w:cs="Formata-CondensedMedium"/>
          <w:b/>
          <w:sz w:val="24"/>
          <w:szCs w:val="24"/>
          <w:lang w:val="pl-PL"/>
        </w:rPr>
      </w:pPr>
    </w:p>
    <w:p w14:paraId="647EA34D" w14:textId="77777777" w:rsidR="00B77E94" w:rsidRPr="000E1BA6" w:rsidRDefault="00B77E94" w:rsidP="002A00FD">
      <w:pPr>
        <w:autoSpaceDE w:val="0"/>
        <w:autoSpaceDN w:val="0"/>
        <w:adjustRightInd w:val="0"/>
        <w:rPr>
          <w:rFonts w:cs="Formata-CondensedMedium"/>
          <w:b/>
          <w:sz w:val="24"/>
          <w:szCs w:val="24"/>
          <w:lang w:val="pl-PL"/>
        </w:rPr>
      </w:pPr>
    </w:p>
    <w:p w14:paraId="1344D933" w14:textId="77777777" w:rsidR="00B1050E" w:rsidRPr="000E1BA6" w:rsidRDefault="00B1050E" w:rsidP="00517DBF">
      <w:pPr>
        <w:autoSpaceDE w:val="0"/>
        <w:autoSpaceDN w:val="0"/>
        <w:adjustRightInd w:val="0"/>
        <w:rPr>
          <w:rFonts w:cs="Formata-CondensedMedium"/>
          <w:b/>
          <w:sz w:val="24"/>
          <w:szCs w:val="24"/>
          <w:lang w:val="pl-PL"/>
        </w:rPr>
      </w:pPr>
    </w:p>
    <w:p w14:paraId="54DAF8FB" w14:textId="77777777" w:rsidR="00B1050E" w:rsidRPr="000E1BA6" w:rsidRDefault="00B1050E" w:rsidP="00517DBF">
      <w:pPr>
        <w:autoSpaceDE w:val="0"/>
        <w:autoSpaceDN w:val="0"/>
        <w:adjustRightInd w:val="0"/>
        <w:rPr>
          <w:rFonts w:cs="Formata-CondensedMedium"/>
          <w:b/>
          <w:lang w:val="pl-PL"/>
        </w:rPr>
      </w:pPr>
    </w:p>
    <w:p w14:paraId="57253C02" w14:textId="77777777" w:rsidR="00B1050E" w:rsidRPr="00EA4BF7" w:rsidRDefault="00B1050E" w:rsidP="00B1050E">
      <w:pPr>
        <w:autoSpaceDE w:val="0"/>
        <w:autoSpaceDN w:val="0"/>
        <w:adjustRightInd w:val="0"/>
        <w:rPr>
          <w:rFonts w:cs="Formata-CondensedMedium"/>
          <w:b/>
          <w:sz w:val="24"/>
          <w:szCs w:val="24"/>
          <w:lang w:val="pl-PL"/>
        </w:rPr>
      </w:pPr>
      <w:r w:rsidRPr="00EA4BF7">
        <w:rPr>
          <w:rFonts w:cs="Formata-CondensedMedium"/>
          <w:b/>
          <w:sz w:val="24"/>
          <w:szCs w:val="24"/>
          <w:lang w:val="pl-PL"/>
        </w:rPr>
        <w:t>Spektrum účinků:</w:t>
      </w:r>
    </w:p>
    <w:p w14:paraId="0D80517F" w14:textId="1E60B98D" w:rsidR="00517DBF" w:rsidRPr="000E1BA6" w:rsidRDefault="00B1050E" w:rsidP="00B1050E">
      <w:pPr>
        <w:autoSpaceDE w:val="0"/>
        <w:autoSpaceDN w:val="0"/>
        <w:adjustRightInd w:val="0"/>
        <w:rPr>
          <w:rFonts w:cs="Formata-CondensedMedium"/>
          <w:bCs/>
          <w:lang w:val="pl-PL"/>
        </w:rPr>
      </w:pPr>
      <w:r w:rsidRPr="000E1BA6">
        <w:rPr>
          <w:rFonts w:cs="Formata-CondensedMedium"/>
          <w:bCs/>
          <w:lang w:val="pl-PL"/>
        </w:rPr>
        <w:t>Baktericidní (vč. MRSA) podle EN 13727, EN 14561, VAH; levurocidní (Candida albicans) podle EN 13624, EN 14562, VAH; mykobaktericidní (M. Terrae a M. avium) podle EN 14348, EN 14563 omezeně virucidní (obalené viry jako např.</w:t>
      </w:r>
      <w:r w:rsidR="00D65A6B">
        <w:rPr>
          <w:rFonts w:cs="Formata-CondensedMedium"/>
          <w:bCs/>
          <w:lang w:val="pl-PL"/>
        </w:rPr>
        <w:t xml:space="preserve"> </w:t>
      </w:r>
      <w:r w:rsidR="00D65A6B" w:rsidRPr="00C54998">
        <w:rPr>
          <w:rStyle w:val="markedcontent"/>
          <w:rFonts w:ascii="Calibri" w:hAnsi="Calibri" w:cs="Calibri"/>
        </w:rPr>
        <w:t>SARS-CoV-2</w:t>
      </w:r>
      <w:r w:rsidR="00D65A6B">
        <w:rPr>
          <w:rStyle w:val="markedcontent"/>
          <w:rFonts w:ascii="Calibri" w:hAnsi="Calibri" w:cs="Calibri"/>
        </w:rPr>
        <w:t>,</w:t>
      </w:r>
      <w:r w:rsidRPr="000E1BA6">
        <w:rPr>
          <w:rFonts w:cs="Formata-CondensedMedium"/>
          <w:bCs/>
          <w:lang w:val="pl-PL"/>
        </w:rPr>
        <w:t xml:space="preserve"> HBV, HIV, HCV) podle DVV/RKI a EN 1711.</w:t>
      </w:r>
    </w:p>
    <w:p w14:paraId="131A3C5D" w14:textId="708A649E" w:rsidR="00B1050E" w:rsidRPr="000E1BA6" w:rsidRDefault="00B1050E" w:rsidP="00B1050E">
      <w:pPr>
        <w:autoSpaceDE w:val="0"/>
        <w:autoSpaceDN w:val="0"/>
        <w:adjustRightInd w:val="0"/>
        <w:rPr>
          <w:rFonts w:cs="Formata-CondensedMedium"/>
          <w:b/>
          <w:sz w:val="24"/>
          <w:szCs w:val="24"/>
          <w:lang w:val="pl-PL"/>
        </w:rPr>
      </w:pPr>
    </w:p>
    <w:p w14:paraId="67AA5A9F" w14:textId="77777777" w:rsidR="00B1050E" w:rsidRPr="00EA4BF7" w:rsidRDefault="00B1050E" w:rsidP="00B1050E">
      <w:pPr>
        <w:autoSpaceDE w:val="0"/>
        <w:autoSpaceDN w:val="0"/>
        <w:adjustRightInd w:val="0"/>
        <w:rPr>
          <w:rFonts w:cs="Formata-LightCondensed"/>
          <w:b/>
          <w:bCs/>
          <w:sz w:val="24"/>
          <w:szCs w:val="24"/>
          <w:lang w:val="pl-PL"/>
        </w:rPr>
      </w:pPr>
      <w:r w:rsidRPr="00EA4BF7">
        <w:rPr>
          <w:rFonts w:cs="Formata-LightCondensed"/>
          <w:b/>
          <w:bCs/>
          <w:sz w:val="24"/>
          <w:szCs w:val="24"/>
          <w:lang w:val="pl-PL"/>
        </w:rPr>
        <w:t>Doby působení:</w:t>
      </w:r>
    </w:p>
    <w:p w14:paraId="0D6369B8" w14:textId="213820CE" w:rsidR="00B1050E" w:rsidRPr="000E1BA6" w:rsidRDefault="00B1050E" w:rsidP="00B1050E">
      <w:pPr>
        <w:autoSpaceDE w:val="0"/>
        <w:autoSpaceDN w:val="0"/>
        <w:adjustRightInd w:val="0"/>
        <w:rPr>
          <w:rFonts w:cs="Formata-LightCondensed"/>
          <w:lang w:val="pl-PL"/>
        </w:rPr>
      </w:pPr>
      <w:r w:rsidRPr="000E1BA6">
        <w:rPr>
          <w:rFonts w:cs="Formata-LightCondensed"/>
          <w:lang w:val="pl-PL"/>
        </w:rPr>
        <w:t xml:space="preserve">Baktericidní (vč. MRSA) podle EN 13727, EN 14561, VAH, vysoká zátěž): </w:t>
      </w:r>
      <w:r w:rsidRPr="000E1BA6">
        <w:rPr>
          <w:rFonts w:cs="Formata-LightCondensed"/>
          <w:lang w:val="pl-PL"/>
        </w:rPr>
        <w:tab/>
      </w:r>
      <w:r w:rsidRPr="000E1BA6">
        <w:rPr>
          <w:rFonts w:cs="Formata-LightCondensed"/>
          <w:lang w:val="pl-PL"/>
        </w:rPr>
        <w:tab/>
      </w:r>
      <w:r w:rsidRPr="000E1BA6">
        <w:rPr>
          <w:rFonts w:cs="Formata-LightCondensed"/>
          <w:lang w:val="pl-PL"/>
        </w:rPr>
        <w:tab/>
        <w:t>konc.: 5min.</w:t>
      </w:r>
    </w:p>
    <w:p w14:paraId="014F346A" w14:textId="77777777" w:rsidR="00B1050E" w:rsidRPr="000E1BA6" w:rsidRDefault="00B1050E" w:rsidP="00B1050E">
      <w:pPr>
        <w:autoSpaceDE w:val="0"/>
        <w:autoSpaceDN w:val="0"/>
        <w:adjustRightInd w:val="0"/>
        <w:rPr>
          <w:rFonts w:cs="Formata-LightCondensed"/>
          <w:lang w:val="pl-PL"/>
        </w:rPr>
      </w:pPr>
    </w:p>
    <w:p w14:paraId="39DB7729" w14:textId="569A751D" w:rsidR="00B1050E" w:rsidRPr="000E1BA6" w:rsidRDefault="00B1050E" w:rsidP="00B1050E">
      <w:pPr>
        <w:autoSpaceDE w:val="0"/>
        <w:autoSpaceDN w:val="0"/>
        <w:adjustRightInd w:val="0"/>
        <w:rPr>
          <w:rFonts w:cs="Formata-LightCondensed"/>
          <w:lang w:val="pl-PL"/>
        </w:rPr>
      </w:pPr>
      <w:r w:rsidRPr="000E1BA6">
        <w:rPr>
          <w:rFonts w:cs="Formata-LightCondensed"/>
          <w:lang w:val="pl-PL"/>
        </w:rPr>
        <w:t xml:space="preserve">Levurocidní (Candida albicans (EN 13624, EN 14562, VAH, vysoká zátěž): </w:t>
      </w:r>
      <w:r w:rsidRPr="000E1BA6">
        <w:rPr>
          <w:rFonts w:cs="Formata-LightCondensed"/>
          <w:lang w:val="pl-PL"/>
        </w:rPr>
        <w:tab/>
      </w:r>
      <w:r w:rsidRPr="000E1BA6">
        <w:rPr>
          <w:rFonts w:cs="Formata-LightCondensed"/>
          <w:lang w:val="pl-PL"/>
        </w:rPr>
        <w:tab/>
      </w:r>
      <w:r w:rsidRPr="000E1BA6">
        <w:rPr>
          <w:rFonts w:cs="Formata-LightCondensed"/>
          <w:lang w:val="pl-PL"/>
        </w:rPr>
        <w:tab/>
        <w:t>konc.: 5min.</w:t>
      </w:r>
    </w:p>
    <w:p w14:paraId="7E8BB29F" w14:textId="77777777" w:rsidR="00B1050E" w:rsidRPr="000E1BA6" w:rsidRDefault="00B1050E" w:rsidP="00B1050E">
      <w:pPr>
        <w:autoSpaceDE w:val="0"/>
        <w:autoSpaceDN w:val="0"/>
        <w:adjustRightInd w:val="0"/>
        <w:rPr>
          <w:rFonts w:cs="Formata-LightCondensed"/>
          <w:lang w:val="pl-PL"/>
        </w:rPr>
      </w:pPr>
    </w:p>
    <w:p w14:paraId="33772607" w14:textId="5050884E" w:rsidR="00B1050E" w:rsidRDefault="00B1050E" w:rsidP="00B1050E">
      <w:pPr>
        <w:autoSpaceDE w:val="0"/>
        <w:autoSpaceDN w:val="0"/>
        <w:adjustRightInd w:val="0"/>
        <w:rPr>
          <w:rFonts w:cs="Formata-LightCondensed"/>
        </w:rPr>
      </w:pPr>
      <w:r w:rsidRPr="00B1050E">
        <w:rPr>
          <w:rFonts w:cs="Formata-LightCondensed"/>
        </w:rPr>
        <w:t xml:space="preserve">Mykobakterie (M. </w:t>
      </w:r>
      <w:proofErr w:type="spellStart"/>
      <w:r w:rsidRPr="00B1050E">
        <w:rPr>
          <w:rFonts w:cs="Formata-LightCondensed"/>
        </w:rPr>
        <w:t>terrae</w:t>
      </w:r>
      <w:proofErr w:type="spellEnd"/>
      <w:r w:rsidRPr="00B1050E">
        <w:rPr>
          <w:rFonts w:cs="Formata-LightCondensed"/>
        </w:rPr>
        <w:t xml:space="preserve"> a M. </w:t>
      </w:r>
      <w:proofErr w:type="spellStart"/>
      <w:r w:rsidRPr="00B1050E">
        <w:rPr>
          <w:rFonts w:cs="Formata-LightCondensed"/>
        </w:rPr>
        <w:t>avium</w:t>
      </w:r>
      <w:proofErr w:type="spellEnd"/>
      <w:r w:rsidRPr="00B1050E">
        <w:rPr>
          <w:rFonts w:cs="Formata-LightCondensed"/>
        </w:rPr>
        <w:t xml:space="preserve">) </w:t>
      </w:r>
      <w:proofErr w:type="spellStart"/>
      <w:r w:rsidRPr="00B1050E">
        <w:rPr>
          <w:rFonts w:cs="Formata-LightCondensed"/>
        </w:rPr>
        <w:t>podle</w:t>
      </w:r>
      <w:proofErr w:type="spellEnd"/>
      <w:r w:rsidRPr="00B1050E">
        <w:rPr>
          <w:rFonts w:cs="Formata-LightCondensed"/>
        </w:rPr>
        <w:t xml:space="preserve"> EN 14348, EN 14563, </w:t>
      </w:r>
      <w:proofErr w:type="spellStart"/>
      <w:r w:rsidRPr="00B1050E">
        <w:rPr>
          <w:rFonts w:cs="Formata-LightCondensed"/>
        </w:rPr>
        <w:t>nízká</w:t>
      </w:r>
      <w:proofErr w:type="spellEnd"/>
      <w:r w:rsidRPr="00B1050E">
        <w:rPr>
          <w:rFonts w:cs="Formata-LightCondensed"/>
        </w:rPr>
        <w:t xml:space="preserve"> </w:t>
      </w:r>
      <w:proofErr w:type="spellStart"/>
      <w:r w:rsidRPr="00B1050E">
        <w:rPr>
          <w:rFonts w:cs="Formata-LightCondensed"/>
        </w:rPr>
        <w:t>zátěž</w:t>
      </w:r>
      <w:proofErr w:type="spellEnd"/>
      <w:r w:rsidRPr="00B1050E">
        <w:rPr>
          <w:rFonts w:cs="Formata-LightCondensed"/>
        </w:rPr>
        <w:t xml:space="preserve">: </w:t>
      </w:r>
      <w:r>
        <w:rPr>
          <w:rFonts w:cs="Formata-LightCondensed"/>
        </w:rPr>
        <w:tab/>
      </w:r>
      <w:r>
        <w:rPr>
          <w:rFonts w:cs="Formata-LightCondensed"/>
        </w:rPr>
        <w:tab/>
      </w:r>
      <w:proofErr w:type="spellStart"/>
      <w:r w:rsidRPr="00B1050E">
        <w:rPr>
          <w:rFonts w:cs="Formata-LightCondensed"/>
        </w:rPr>
        <w:t>konc</w:t>
      </w:r>
      <w:proofErr w:type="spellEnd"/>
      <w:r w:rsidRPr="00B1050E">
        <w:rPr>
          <w:rFonts w:cs="Formata-LightCondensed"/>
        </w:rPr>
        <w:t>.: 5min.</w:t>
      </w:r>
    </w:p>
    <w:p w14:paraId="3C89ECA1" w14:textId="77777777" w:rsidR="00B1050E" w:rsidRPr="00B1050E" w:rsidRDefault="00B1050E" w:rsidP="00B1050E">
      <w:pPr>
        <w:autoSpaceDE w:val="0"/>
        <w:autoSpaceDN w:val="0"/>
        <w:adjustRightInd w:val="0"/>
        <w:rPr>
          <w:rFonts w:cs="Formata-LightCondensed"/>
        </w:rPr>
      </w:pPr>
    </w:p>
    <w:p w14:paraId="5B10385E" w14:textId="77777777" w:rsidR="00B1050E" w:rsidRPr="00B1050E" w:rsidRDefault="00B1050E" w:rsidP="00B1050E">
      <w:pPr>
        <w:autoSpaceDE w:val="0"/>
        <w:autoSpaceDN w:val="0"/>
        <w:adjustRightInd w:val="0"/>
        <w:rPr>
          <w:rFonts w:cs="Formata-LightCondensed"/>
        </w:rPr>
      </w:pPr>
      <w:proofErr w:type="spellStart"/>
      <w:r w:rsidRPr="00B1050E">
        <w:rPr>
          <w:rFonts w:cs="Formata-LightCondensed"/>
        </w:rPr>
        <w:t>Omezeně</w:t>
      </w:r>
      <w:proofErr w:type="spellEnd"/>
      <w:r w:rsidRPr="00B1050E">
        <w:rPr>
          <w:rFonts w:cs="Formata-LightCondensed"/>
        </w:rPr>
        <w:t xml:space="preserve"> </w:t>
      </w:r>
      <w:proofErr w:type="spellStart"/>
      <w:r w:rsidRPr="00B1050E">
        <w:rPr>
          <w:rFonts w:cs="Formata-LightCondensed"/>
        </w:rPr>
        <w:t>virucidní</w:t>
      </w:r>
      <w:proofErr w:type="spellEnd"/>
      <w:r w:rsidRPr="00B1050E">
        <w:rPr>
          <w:rFonts w:cs="Formata-LightCondensed"/>
        </w:rPr>
        <w:t xml:space="preserve"> (</w:t>
      </w:r>
      <w:proofErr w:type="spellStart"/>
      <w:r w:rsidRPr="00B1050E">
        <w:rPr>
          <w:rFonts w:cs="Formata-LightCondensed"/>
        </w:rPr>
        <w:t>obalené</w:t>
      </w:r>
      <w:proofErr w:type="spellEnd"/>
      <w:r w:rsidRPr="00B1050E">
        <w:rPr>
          <w:rFonts w:cs="Formata-LightCondensed"/>
        </w:rPr>
        <w:t xml:space="preserve"> </w:t>
      </w:r>
      <w:proofErr w:type="spellStart"/>
      <w:r w:rsidRPr="00B1050E">
        <w:rPr>
          <w:rFonts w:cs="Formata-LightCondensed"/>
        </w:rPr>
        <w:t>viry</w:t>
      </w:r>
      <w:proofErr w:type="spellEnd"/>
    </w:p>
    <w:p w14:paraId="0967F8CA" w14:textId="28E969F0" w:rsidR="00665AE5" w:rsidRDefault="00B1050E" w:rsidP="00B1050E">
      <w:pPr>
        <w:autoSpaceDE w:val="0"/>
        <w:autoSpaceDN w:val="0"/>
        <w:adjustRightInd w:val="0"/>
        <w:rPr>
          <w:rFonts w:cs="Formata-LightCondensed"/>
        </w:rPr>
      </w:pPr>
      <w:r w:rsidRPr="00B1050E">
        <w:rPr>
          <w:rFonts w:cs="Formata-LightCondensed"/>
        </w:rPr>
        <w:t>(</w:t>
      </w:r>
      <w:proofErr w:type="spellStart"/>
      <w:r w:rsidRPr="00B1050E">
        <w:rPr>
          <w:rFonts w:cs="Formata-LightCondensed"/>
        </w:rPr>
        <w:t>např</w:t>
      </w:r>
      <w:proofErr w:type="spellEnd"/>
      <w:r w:rsidRPr="00B1050E">
        <w:rPr>
          <w:rFonts w:cs="Formata-LightCondensed"/>
        </w:rPr>
        <w:t xml:space="preserve">. </w:t>
      </w:r>
      <w:r w:rsidR="00D65A6B" w:rsidRPr="00C54998">
        <w:rPr>
          <w:rStyle w:val="markedcontent"/>
          <w:rFonts w:ascii="Calibri" w:hAnsi="Calibri" w:cs="Calibri"/>
        </w:rPr>
        <w:t>SARS-CoV-2</w:t>
      </w:r>
      <w:r w:rsidR="00D65A6B">
        <w:rPr>
          <w:rStyle w:val="markedcontent"/>
          <w:rFonts w:ascii="Calibri" w:hAnsi="Calibri" w:cs="Calibri"/>
        </w:rPr>
        <w:t xml:space="preserve">, </w:t>
      </w:r>
      <w:r w:rsidRPr="000E1BA6">
        <w:rPr>
          <w:rFonts w:cs="Formata-LightCondensed"/>
        </w:rPr>
        <w:t xml:space="preserve">HBV, HIV, HCV) </w:t>
      </w:r>
      <w:proofErr w:type="spellStart"/>
      <w:r w:rsidRPr="000E1BA6">
        <w:rPr>
          <w:rFonts w:cs="Formata-LightCondensed"/>
        </w:rPr>
        <w:t>podle</w:t>
      </w:r>
      <w:proofErr w:type="spellEnd"/>
      <w:r w:rsidRPr="000E1BA6">
        <w:rPr>
          <w:rFonts w:cs="Formata-LightCondensed"/>
        </w:rPr>
        <w:t xml:space="preserve"> DVV/RKI, EN 17111 (</w:t>
      </w:r>
      <w:proofErr w:type="spellStart"/>
      <w:r w:rsidRPr="000E1BA6">
        <w:rPr>
          <w:rFonts w:cs="Formata-LightCondensed"/>
        </w:rPr>
        <w:t>vysoká</w:t>
      </w:r>
      <w:proofErr w:type="spellEnd"/>
      <w:r w:rsidRPr="000E1BA6">
        <w:rPr>
          <w:rFonts w:cs="Formata-LightCondensed"/>
        </w:rPr>
        <w:t xml:space="preserve"> </w:t>
      </w:r>
      <w:proofErr w:type="spellStart"/>
      <w:r w:rsidRPr="000E1BA6">
        <w:rPr>
          <w:rFonts w:cs="Formata-LightCondensed"/>
        </w:rPr>
        <w:t>zátěž</w:t>
      </w:r>
      <w:proofErr w:type="spellEnd"/>
      <w:r w:rsidRPr="000E1BA6">
        <w:rPr>
          <w:rFonts w:cs="Formata-LightCondensed"/>
        </w:rPr>
        <w:t>):</w:t>
      </w:r>
      <w:r w:rsidR="00D65A6B">
        <w:rPr>
          <w:rFonts w:cs="Formata-LightCondensed"/>
        </w:rPr>
        <w:t xml:space="preserve"> </w:t>
      </w:r>
      <w:r w:rsidR="00D65A6B">
        <w:rPr>
          <w:rFonts w:cs="Formata-LightCondensed"/>
        </w:rPr>
        <w:tab/>
      </w:r>
      <w:r w:rsidR="00D65A6B">
        <w:rPr>
          <w:rFonts w:cs="Formata-LightCondensed"/>
        </w:rPr>
        <w:tab/>
      </w:r>
      <w:r w:rsidRPr="000E1BA6">
        <w:rPr>
          <w:rFonts w:cs="Formata-LightCondensed"/>
        </w:rPr>
        <w:tab/>
      </w:r>
      <w:proofErr w:type="spellStart"/>
      <w:proofErr w:type="gramStart"/>
      <w:r w:rsidRPr="000E1BA6">
        <w:rPr>
          <w:rFonts w:cs="Formata-LightCondensed"/>
        </w:rPr>
        <w:t>konc</w:t>
      </w:r>
      <w:proofErr w:type="spellEnd"/>
      <w:r w:rsidRPr="000E1BA6">
        <w:rPr>
          <w:rFonts w:cs="Formata-LightCondensed"/>
        </w:rPr>
        <w:t>.:</w:t>
      </w:r>
      <w:proofErr w:type="gramEnd"/>
      <w:r w:rsidRPr="000E1BA6">
        <w:rPr>
          <w:rFonts w:cs="Formata-LightCondensed"/>
        </w:rPr>
        <w:t xml:space="preserve"> 5min.</w:t>
      </w:r>
    </w:p>
    <w:p w14:paraId="38D5E5CE" w14:textId="77777777" w:rsidR="00EA4BF7" w:rsidRPr="000E1BA6" w:rsidRDefault="00EA4BF7" w:rsidP="00B1050E">
      <w:pPr>
        <w:autoSpaceDE w:val="0"/>
        <w:autoSpaceDN w:val="0"/>
        <w:adjustRightInd w:val="0"/>
        <w:rPr>
          <w:rFonts w:cs="Formata-CondensedMedium"/>
        </w:rPr>
      </w:pPr>
    </w:p>
    <w:p w14:paraId="06CF5F8C" w14:textId="5C912EA3" w:rsidR="00665AE5" w:rsidRPr="000E1BA6" w:rsidRDefault="00665AE5" w:rsidP="00517DBF">
      <w:pPr>
        <w:autoSpaceDE w:val="0"/>
        <w:autoSpaceDN w:val="0"/>
        <w:adjustRightInd w:val="0"/>
        <w:rPr>
          <w:rFonts w:cs="Formata-CondensedMedium"/>
        </w:rPr>
      </w:pPr>
    </w:p>
    <w:p w14:paraId="48B70692" w14:textId="38FDE43D" w:rsidR="00665AE5" w:rsidRPr="000E1BA6" w:rsidRDefault="00665AE5" w:rsidP="00517DBF">
      <w:pPr>
        <w:autoSpaceDE w:val="0"/>
        <w:autoSpaceDN w:val="0"/>
        <w:adjustRightInd w:val="0"/>
        <w:rPr>
          <w:rFonts w:cs="Formata-CondensedMedium"/>
        </w:rPr>
      </w:pPr>
    </w:p>
    <w:p w14:paraId="7F29D717" w14:textId="032D92E2" w:rsidR="00B1050E" w:rsidRPr="000E1BA6" w:rsidRDefault="00B1050E" w:rsidP="00517DBF">
      <w:pPr>
        <w:autoSpaceDE w:val="0"/>
        <w:autoSpaceDN w:val="0"/>
        <w:adjustRightInd w:val="0"/>
        <w:rPr>
          <w:rFonts w:cs="Formata-CondensedMedium"/>
        </w:rPr>
      </w:pPr>
    </w:p>
    <w:p w14:paraId="06688F98" w14:textId="3BA229D6" w:rsidR="00B1050E" w:rsidRPr="000E1BA6" w:rsidRDefault="00B1050E" w:rsidP="00517DBF">
      <w:pPr>
        <w:autoSpaceDE w:val="0"/>
        <w:autoSpaceDN w:val="0"/>
        <w:adjustRightInd w:val="0"/>
        <w:rPr>
          <w:rFonts w:cs="Formata-CondensedMedium"/>
        </w:rPr>
      </w:pPr>
      <w:r w:rsidRPr="003F0AA4">
        <w:rPr>
          <w:noProof/>
          <w:sz w:val="32"/>
          <w:szCs w:val="32"/>
          <w:lang w:val="cs-CZ" w:eastAsia="cs-CZ"/>
        </w:rPr>
        <w:lastRenderedPageBreak/>
        <w:drawing>
          <wp:anchor distT="0" distB="0" distL="114300" distR="114300" simplePos="0" relativeHeight="251665408" behindDoc="0" locked="0" layoutInCell="1" allowOverlap="1" wp14:anchorId="307C11BB" wp14:editId="11AD3617">
            <wp:simplePos x="0" y="0"/>
            <wp:positionH relativeFrom="margin">
              <wp:posOffset>-273050</wp:posOffset>
            </wp:positionH>
            <wp:positionV relativeFrom="paragraph">
              <wp:posOffset>-99060</wp:posOffset>
            </wp:positionV>
            <wp:extent cx="3336290" cy="746125"/>
            <wp:effectExtent l="0" t="0" r="0" b="0"/>
            <wp:wrapNone/>
            <wp:docPr id="17" name="Grafik 17" descr="D:\Eigene Dateien Guenther\Projekte\Desinfektionslinie 2014-2015\Produktinfos NEU-2015\Namenlogos\Dentodrill_ID_liqu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igene Dateien Guenther\Projekte\Desinfektionslinie 2014-2015\Produktinfos NEU-2015\Namenlogos\Dentodrill_ID_liqui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9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3CE091" w14:textId="60275CBD" w:rsidR="00B1050E" w:rsidRPr="000E1BA6" w:rsidRDefault="00B1050E" w:rsidP="00517DBF">
      <w:pPr>
        <w:autoSpaceDE w:val="0"/>
        <w:autoSpaceDN w:val="0"/>
        <w:adjustRightInd w:val="0"/>
        <w:rPr>
          <w:rFonts w:cs="Formata-CondensedMedium"/>
        </w:rPr>
      </w:pPr>
    </w:p>
    <w:p w14:paraId="4EB51AFB" w14:textId="7AE3AC8A" w:rsidR="00665AE5" w:rsidRPr="000E1BA6" w:rsidRDefault="00665AE5" w:rsidP="00517DBF">
      <w:pPr>
        <w:autoSpaceDE w:val="0"/>
        <w:autoSpaceDN w:val="0"/>
        <w:adjustRightInd w:val="0"/>
        <w:rPr>
          <w:rFonts w:cs="Formata-CondensedMedium"/>
        </w:rPr>
      </w:pPr>
    </w:p>
    <w:p w14:paraId="601460FD" w14:textId="6AD655B0" w:rsidR="00665AE5" w:rsidRPr="000E1BA6" w:rsidRDefault="00665AE5" w:rsidP="00517DBF">
      <w:pPr>
        <w:autoSpaceDE w:val="0"/>
        <w:autoSpaceDN w:val="0"/>
        <w:adjustRightInd w:val="0"/>
        <w:rPr>
          <w:rFonts w:cs="Formata-CondensedMedium"/>
        </w:rPr>
      </w:pPr>
    </w:p>
    <w:p w14:paraId="16AE875D" w14:textId="3FB2AB3E" w:rsidR="00665AE5" w:rsidRPr="000E1BA6" w:rsidRDefault="00665AE5" w:rsidP="00517DBF">
      <w:pPr>
        <w:autoSpaceDE w:val="0"/>
        <w:autoSpaceDN w:val="0"/>
        <w:adjustRightInd w:val="0"/>
        <w:rPr>
          <w:rFonts w:cs="Formata-CondensedMedium"/>
        </w:rPr>
      </w:pPr>
    </w:p>
    <w:p w14:paraId="596E3275" w14:textId="1E4FAC70" w:rsidR="00517DBF" w:rsidRPr="00AA130C" w:rsidRDefault="00517DBF" w:rsidP="00517DBF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14:paraId="1C180B8E" w14:textId="77777777" w:rsidR="00B1050E" w:rsidRPr="00D65A6B" w:rsidRDefault="00B1050E" w:rsidP="007D52B6">
      <w:pPr>
        <w:rPr>
          <w:rFonts w:cs="Formata-MediumCondensed"/>
          <w:b/>
          <w:color w:val="000000" w:themeColor="text1"/>
          <w:sz w:val="24"/>
          <w:szCs w:val="24"/>
        </w:rPr>
      </w:pPr>
      <w:bookmarkStart w:id="0" w:name="_GoBack"/>
      <w:r w:rsidRPr="00D65A6B">
        <w:rPr>
          <w:rFonts w:cs="Formata-MediumCondensed"/>
          <w:b/>
          <w:color w:val="000000" w:themeColor="text1"/>
          <w:sz w:val="24"/>
          <w:szCs w:val="24"/>
        </w:rPr>
        <w:t xml:space="preserve">100 g </w:t>
      </w:r>
      <w:proofErr w:type="spellStart"/>
      <w:r w:rsidRPr="00D65A6B">
        <w:rPr>
          <w:rFonts w:cs="Formata-MediumCondensed"/>
          <w:b/>
          <w:color w:val="000000" w:themeColor="text1"/>
          <w:sz w:val="24"/>
          <w:szCs w:val="24"/>
        </w:rPr>
        <w:t>obsahuje</w:t>
      </w:r>
      <w:proofErr w:type="spellEnd"/>
      <w:r w:rsidRPr="00D65A6B">
        <w:rPr>
          <w:rFonts w:cs="Formata-MediumCondensed"/>
          <w:b/>
          <w:color w:val="000000" w:themeColor="text1"/>
          <w:sz w:val="24"/>
          <w:szCs w:val="24"/>
        </w:rPr>
        <w:t>:</w:t>
      </w:r>
    </w:p>
    <w:bookmarkEnd w:id="0"/>
    <w:p w14:paraId="7560805C" w14:textId="6E93184C" w:rsidR="00517DBF" w:rsidRPr="00AA130C" w:rsidRDefault="00B1050E" w:rsidP="007D52B6">
      <w:pPr>
        <w:rPr>
          <w:rFonts w:cs="Formata-MediumCondensed"/>
          <w:bCs/>
          <w:color w:val="000000" w:themeColor="text1"/>
        </w:rPr>
      </w:pPr>
      <w:r w:rsidRPr="00AA130C">
        <w:rPr>
          <w:rFonts w:cs="Formata-MediumCondensed"/>
          <w:bCs/>
          <w:color w:val="000000" w:themeColor="text1"/>
        </w:rPr>
        <w:t xml:space="preserve">0,396 g </w:t>
      </w:r>
      <w:proofErr w:type="spellStart"/>
      <w:r w:rsidRPr="00AA130C">
        <w:rPr>
          <w:rFonts w:cs="Formata-MediumCondensed"/>
          <w:bCs/>
          <w:color w:val="000000" w:themeColor="text1"/>
        </w:rPr>
        <w:t>didecyldimethylammoniumchloridu</w:t>
      </w:r>
      <w:proofErr w:type="spellEnd"/>
      <w:r w:rsidRPr="00AA130C">
        <w:rPr>
          <w:rFonts w:cs="Formata-MediumCondensed"/>
          <w:bCs/>
          <w:color w:val="000000" w:themeColor="text1"/>
        </w:rPr>
        <w:t xml:space="preserve"> 0,2475 g N-(3-Aminopropyl)-N-dodecyl-propan-1,3-diaminu.</w:t>
      </w:r>
    </w:p>
    <w:p w14:paraId="568E1FE2" w14:textId="77777777" w:rsidR="00B1050E" w:rsidRPr="00AA130C" w:rsidRDefault="00B1050E" w:rsidP="007D52B6">
      <w:pPr>
        <w:rPr>
          <w:rFonts w:cs="Formata-LightCondensed"/>
          <w:color w:val="000000" w:themeColor="text1"/>
        </w:rPr>
      </w:pPr>
    </w:p>
    <w:p w14:paraId="79264499" w14:textId="77777777" w:rsidR="00726828" w:rsidRPr="00AA130C" w:rsidRDefault="00726828" w:rsidP="00726828">
      <w:pPr>
        <w:pStyle w:val="Odstavecseseznamem"/>
        <w:autoSpaceDE w:val="0"/>
        <w:autoSpaceDN w:val="0"/>
        <w:adjustRightInd w:val="0"/>
        <w:ind w:left="0"/>
        <w:rPr>
          <w:rFonts w:cs="Formata-LightCondensed"/>
          <w:color w:val="000000" w:themeColor="text1"/>
        </w:rPr>
      </w:pPr>
      <w:proofErr w:type="spellStart"/>
      <w:r w:rsidRPr="00AA130C">
        <w:rPr>
          <w:rFonts w:cs="Formata-MediumCondensed"/>
          <w:b/>
          <w:color w:val="000000" w:themeColor="text1"/>
          <w:sz w:val="24"/>
          <w:szCs w:val="24"/>
        </w:rPr>
        <w:t>Fyzikálně-chemické</w:t>
      </w:r>
      <w:proofErr w:type="spellEnd"/>
      <w:r w:rsidRPr="00AA130C">
        <w:rPr>
          <w:rFonts w:cs="Formata-MediumCondensed"/>
          <w:b/>
          <w:color w:val="000000" w:themeColor="text1"/>
          <w:sz w:val="24"/>
          <w:szCs w:val="24"/>
        </w:rPr>
        <w:t xml:space="preserve"> </w:t>
      </w:r>
      <w:proofErr w:type="spellStart"/>
      <w:r w:rsidRPr="00AA130C">
        <w:rPr>
          <w:rFonts w:cs="Formata-MediumCondensed"/>
          <w:b/>
          <w:color w:val="000000" w:themeColor="text1"/>
          <w:sz w:val="24"/>
          <w:szCs w:val="24"/>
        </w:rPr>
        <w:t>údaje</w:t>
      </w:r>
      <w:proofErr w:type="spellEnd"/>
      <w:r w:rsidRPr="00AA130C">
        <w:rPr>
          <w:rFonts w:cs="Formata-MediumCondensed"/>
          <w:b/>
          <w:color w:val="000000" w:themeColor="text1"/>
          <w:sz w:val="24"/>
          <w:szCs w:val="24"/>
        </w:rPr>
        <w:t>:</w:t>
      </w:r>
    </w:p>
    <w:p w14:paraId="75468F36" w14:textId="77777777" w:rsidR="00726828" w:rsidRPr="00AA130C" w:rsidRDefault="00726828" w:rsidP="00517DB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cs="Formata-LightCondensed"/>
          <w:color w:val="000000" w:themeColor="text1"/>
        </w:rPr>
      </w:pPr>
      <w:proofErr w:type="spellStart"/>
      <w:r w:rsidRPr="00AA130C">
        <w:rPr>
          <w:rFonts w:cs="Formata-LightCondensed"/>
          <w:color w:val="000000" w:themeColor="text1"/>
        </w:rPr>
        <w:t>Vzhled</w:t>
      </w:r>
      <w:proofErr w:type="spellEnd"/>
      <w:r w:rsidRPr="00AA130C">
        <w:rPr>
          <w:rFonts w:cs="Formata-LightCondensed"/>
          <w:color w:val="000000" w:themeColor="text1"/>
        </w:rPr>
        <w:t xml:space="preserve">: </w:t>
      </w:r>
      <w:proofErr w:type="spellStart"/>
      <w:r w:rsidRPr="00AA130C">
        <w:rPr>
          <w:rFonts w:cs="Formata-LightCondensed"/>
          <w:color w:val="000000" w:themeColor="text1"/>
        </w:rPr>
        <w:t>bezbarvý</w:t>
      </w:r>
      <w:proofErr w:type="spellEnd"/>
    </w:p>
    <w:p w14:paraId="4B9FCC61" w14:textId="77777777" w:rsidR="00726828" w:rsidRPr="00AA130C" w:rsidRDefault="00726828" w:rsidP="0072682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cs="Formata-LightCondensed"/>
          <w:color w:val="000000" w:themeColor="text1"/>
        </w:rPr>
      </w:pPr>
      <w:proofErr w:type="spellStart"/>
      <w:r w:rsidRPr="00AA130C">
        <w:rPr>
          <w:rFonts w:cs="Formata-LightCondensed"/>
          <w:color w:val="000000" w:themeColor="text1"/>
        </w:rPr>
        <w:t>Hustota</w:t>
      </w:r>
      <w:proofErr w:type="spellEnd"/>
      <w:r w:rsidRPr="00AA130C">
        <w:rPr>
          <w:rFonts w:cs="Formata-LightCondensed"/>
          <w:color w:val="000000" w:themeColor="text1"/>
        </w:rPr>
        <w:t>: 1,01 g / cm3</w:t>
      </w:r>
    </w:p>
    <w:p w14:paraId="71F42315" w14:textId="6C81D39B" w:rsidR="00726828" w:rsidRPr="00AA130C" w:rsidRDefault="00726828" w:rsidP="0072682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cs="Formata-LightCondensed"/>
          <w:color w:val="000000" w:themeColor="text1"/>
        </w:rPr>
      </w:pPr>
      <w:proofErr w:type="spellStart"/>
      <w:r w:rsidRPr="00AA130C">
        <w:rPr>
          <w:rFonts w:cs="Formata-LightCondensed"/>
          <w:color w:val="000000" w:themeColor="text1"/>
        </w:rPr>
        <w:t>Hodnota</w:t>
      </w:r>
      <w:proofErr w:type="spellEnd"/>
      <w:r w:rsidRPr="00AA130C">
        <w:rPr>
          <w:rFonts w:cs="Formata-LightCondensed"/>
          <w:color w:val="000000" w:themeColor="text1"/>
        </w:rPr>
        <w:t xml:space="preserve"> pH: 9,8</w:t>
      </w:r>
    </w:p>
    <w:p w14:paraId="58F3A4B6" w14:textId="77777777" w:rsidR="00726828" w:rsidRPr="00AA130C" w:rsidRDefault="00726828" w:rsidP="00726828">
      <w:pPr>
        <w:pStyle w:val="Odstavecseseznamem"/>
        <w:autoSpaceDE w:val="0"/>
        <w:autoSpaceDN w:val="0"/>
        <w:adjustRightInd w:val="0"/>
        <w:ind w:left="360"/>
        <w:rPr>
          <w:rFonts w:cs="Formata-LightCondensed"/>
          <w:color w:val="000000" w:themeColor="text1"/>
        </w:rPr>
      </w:pPr>
    </w:p>
    <w:p w14:paraId="4240D6AD" w14:textId="77777777" w:rsidR="00726828" w:rsidRPr="00D65A6B" w:rsidRDefault="00726828" w:rsidP="00726828">
      <w:pPr>
        <w:pStyle w:val="Odstavecseseznamem"/>
        <w:ind w:left="0"/>
        <w:rPr>
          <w:rFonts w:cs="Formata-LightCondensed"/>
          <w:b/>
          <w:color w:val="000000" w:themeColor="text1"/>
          <w:sz w:val="24"/>
          <w:szCs w:val="24"/>
        </w:rPr>
      </w:pPr>
      <w:proofErr w:type="spellStart"/>
      <w:r w:rsidRPr="00D65A6B">
        <w:rPr>
          <w:rFonts w:cs="Formata-LightCondensed"/>
          <w:b/>
          <w:color w:val="000000" w:themeColor="text1"/>
          <w:sz w:val="24"/>
          <w:szCs w:val="24"/>
        </w:rPr>
        <w:t>Bezpečnostní</w:t>
      </w:r>
      <w:proofErr w:type="spellEnd"/>
      <w:r w:rsidRPr="00D65A6B">
        <w:rPr>
          <w:rFonts w:cs="Formata-LightCondensed"/>
          <w:b/>
          <w:color w:val="000000" w:themeColor="text1"/>
          <w:sz w:val="24"/>
          <w:szCs w:val="24"/>
        </w:rPr>
        <w:t xml:space="preserve"> </w:t>
      </w:r>
      <w:proofErr w:type="spellStart"/>
      <w:r w:rsidRPr="00D65A6B">
        <w:rPr>
          <w:rFonts w:cs="Formata-LightCondensed"/>
          <w:b/>
          <w:color w:val="000000" w:themeColor="text1"/>
          <w:sz w:val="24"/>
          <w:szCs w:val="24"/>
        </w:rPr>
        <w:t>upozornění</w:t>
      </w:r>
      <w:proofErr w:type="spellEnd"/>
      <w:r w:rsidRPr="00D65A6B">
        <w:rPr>
          <w:rFonts w:cs="Formata-LightCondensed"/>
          <w:b/>
          <w:color w:val="000000" w:themeColor="text1"/>
          <w:sz w:val="24"/>
          <w:szCs w:val="24"/>
        </w:rPr>
        <w:t>:</w:t>
      </w:r>
    </w:p>
    <w:p w14:paraId="4C7886B6" w14:textId="77777777" w:rsidR="00726828" w:rsidRPr="00AA130C" w:rsidRDefault="00726828" w:rsidP="00726828">
      <w:pPr>
        <w:pStyle w:val="Odstavecseseznamem"/>
        <w:ind w:left="0"/>
        <w:rPr>
          <w:rFonts w:cs="Formata-LightCondensed"/>
          <w:bCs/>
          <w:color w:val="000000" w:themeColor="text1"/>
          <w:lang w:val="en-US"/>
        </w:rPr>
      </w:pPr>
      <w:proofErr w:type="gramStart"/>
      <w:r w:rsidRPr="00AA130C">
        <w:rPr>
          <w:rFonts w:cs="Formata-LightCondensed"/>
          <w:bCs/>
          <w:color w:val="000000" w:themeColor="text1"/>
          <w:lang w:val="en-US"/>
        </w:rPr>
        <w:t xml:space="preserve">H412 </w:t>
      </w:r>
      <w:proofErr w:type="spellStart"/>
      <w:r w:rsidRPr="00AA130C">
        <w:rPr>
          <w:rFonts w:cs="Formata-LightCondensed"/>
          <w:bCs/>
          <w:color w:val="000000" w:themeColor="text1"/>
          <w:lang w:val="en-US"/>
        </w:rPr>
        <w:t>Škodlivý</w:t>
      </w:r>
      <w:proofErr w:type="spellEnd"/>
      <w:r w:rsidRPr="00AA130C">
        <w:rPr>
          <w:rFonts w:cs="Formata-LightCondensed"/>
          <w:bCs/>
          <w:color w:val="000000" w:themeColor="text1"/>
          <w:lang w:val="en-US"/>
        </w:rPr>
        <w:t xml:space="preserve"> pro </w:t>
      </w:r>
      <w:proofErr w:type="spellStart"/>
      <w:r w:rsidRPr="00AA130C">
        <w:rPr>
          <w:rFonts w:cs="Formata-LightCondensed"/>
          <w:bCs/>
          <w:color w:val="000000" w:themeColor="text1"/>
          <w:lang w:val="en-US"/>
        </w:rPr>
        <w:t>vodní</w:t>
      </w:r>
      <w:proofErr w:type="spellEnd"/>
      <w:r w:rsidRPr="00AA130C">
        <w:rPr>
          <w:rFonts w:cs="Formata-LightCondensed"/>
          <w:bCs/>
          <w:color w:val="000000" w:themeColor="text1"/>
          <w:lang w:val="en-US"/>
        </w:rPr>
        <w:t xml:space="preserve"> </w:t>
      </w:r>
      <w:proofErr w:type="spellStart"/>
      <w:r w:rsidRPr="00AA130C">
        <w:rPr>
          <w:rFonts w:cs="Formata-LightCondensed"/>
          <w:bCs/>
          <w:color w:val="000000" w:themeColor="text1"/>
          <w:lang w:val="en-US"/>
        </w:rPr>
        <w:t>organismy</w:t>
      </w:r>
      <w:proofErr w:type="spellEnd"/>
      <w:r w:rsidRPr="00AA130C">
        <w:rPr>
          <w:rFonts w:cs="Formata-LightCondensed"/>
          <w:bCs/>
          <w:color w:val="000000" w:themeColor="text1"/>
          <w:lang w:val="en-US"/>
        </w:rPr>
        <w:t xml:space="preserve">, s </w:t>
      </w:r>
      <w:proofErr w:type="spellStart"/>
      <w:r w:rsidRPr="00AA130C">
        <w:rPr>
          <w:rFonts w:cs="Formata-LightCondensed"/>
          <w:bCs/>
          <w:color w:val="000000" w:themeColor="text1"/>
          <w:lang w:val="en-US"/>
        </w:rPr>
        <w:t>dlouhodobými</w:t>
      </w:r>
      <w:proofErr w:type="spellEnd"/>
      <w:r w:rsidRPr="00AA130C">
        <w:rPr>
          <w:rFonts w:cs="Formata-LightCondensed"/>
          <w:bCs/>
          <w:color w:val="000000" w:themeColor="text1"/>
          <w:lang w:val="en-US"/>
        </w:rPr>
        <w:t xml:space="preserve"> </w:t>
      </w:r>
      <w:proofErr w:type="spellStart"/>
      <w:r w:rsidRPr="00AA130C">
        <w:rPr>
          <w:rFonts w:cs="Formata-LightCondensed"/>
          <w:bCs/>
          <w:color w:val="000000" w:themeColor="text1"/>
          <w:lang w:val="en-US"/>
        </w:rPr>
        <w:t>účinky</w:t>
      </w:r>
      <w:proofErr w:type="spellEnd"/>
      <w:r w:rsidRPr="00AA130C">
        <w:rPr>
          <w:rFonts w:cs="Formata-LightCondensed"/>
          <w:bCs/>
          <w:color w:val="000000" w:themeColor="text1"/>
          <w:lang w:val="en-US"/>
        </w:rPr>
        <w:t>.</w:t>
      </w:r>
      <w:proofErr w:type="gramEnd"/>
      <w:r w:rsidRPr="00AA130C">
        <w:rPr>
          <w:rFonts w:cs="Formata-LightCondensed"/>
          <w:bCs/>
          <w:color w:val="000000" w:themeColor="text1"/>
          <w:lang w:val="en-US"/>
        </w:rPr>
        <w:t xml:space="preserve"> </w:t>
      </w:r>
      <w:proofErr w:type="spellStart"/>
      <w:r w:rsidRPr="00AA130C">
        <w:rPr>
          <w:rFonts w:cs="Formata-LightCondensed"/>
          <w:bCs/>
          <w:color w:val="000000" w:themeColor="text1"/>
          <w:lang w:val="en-US"/>
        </w:rPr>
        <w:t>Zabraňte</w:t>
      </w:r>
      <w:proofErr w:type="spellEnd"/>
      <w:r w:rsidRPr="00AA130C">
        <w:rPr>
          <w:rFonts w:cs="Formata-LightCondensed"/>
          <w:bCs/>
          <w:color w:val="000000" w:themeColor="text1"/>
          <w:lang w:val="en-US"/>
        </w:rPr>
        <w:t xml:space="preserve"> </w:t>
      </w:r>
      <w:proofErr w:type="spellStart"/>
      <w:r w:rsidRPr="00AA130C">
        <w:rPr>
          <w:rFonts w:cs="Formata-LightCondensed"/>
          <w:bCs/>
          <w:color w:val="000000" w:themeColor="text1"/>
          <w:lang w:val="en-US"/>
        </w:rPr>
        <w:t>uvolnění</w:t>
      </w:r>
      <w:proofErr w:type="spellEnd"/>
      <w:r w:rsidRPr="00AA130C">
        <w:rPr>
          <w:rFonts w:cs="Formata-LightCondensed"/>
          <w:bCs/>
          <w:color w:val="000000" w:themeColor="text1"/>
          <w:lang w:val="en-US"/>
        </w:rPr>
        <w:t xml:space="preserve"> do </w:t>
      </w:r>
      <w:proofErr w:type="spellStart"/>
      <w:r w:rsidRPr="00AA130C">
        <w:rPr>
          <w:rFonts w:cs="Formata-LightCondensed"/>
          <w:bCs/>
          <w:color w:val="000000" w:themeColor="text1"/>
          <w:lang w:val="en-US"/>
        </w:rPr>
        <w:t>životního</w:t>
      </w:r>
      <w:proofErr w:type="spellEnd"/>
      <w:r w:rsidRPr="00AA130C">
        <w:rPr>
          <w:rFonts w:cs="Formata-LightCondensed"/>
          <w:bCs/>
          <w:color w:val="000000" w:themeColor="text1"/>
          <w:lang w:val="en-US"/>
        </w:rPr>
        <w:t xml:space="preserve"> </w:t>
      </w:r>
      <w:proofErr w:type="spellStart"/>
      <w:r w:rsidRPr="00AA130C">
        <w:rPr>
          <w:rFonts w:cs="Formata-LightCondensed"/>
          <w:bCs/>
          <w:color w:val="000000" w:themeColor="text1"/>
          <w:lang w:val="en-US"/>
        </w:rPr>
        <w:t>prostředí</w:t>
      </w:r>
      <w:proofErr w:type="spellEnd"/>
      <w:r w:rsidRPr="00AA130C">
        <w:rPr>
          <w:rFonts w:cs="Formata-LightCondensed"/>
          <w:bCs/>
          <w:color w:val="000000" w:themeColor="text1"/>
          <w:lang w:val="en-US"/>
        </w:rPr>
        <w:t xml:space="preserve">. </w:t>
      </w:r>
      <w:proofErr w:type="spellStart"/>
      <w:r w:rsidRPr="00AA130C">
        <w:rPr>
          <w:rFonts w:cs="Formata-LightCondensed"/>
          <w:bCs/>
          <w:color w:val="000000" w:themeColor="text1"/>
          <w:lang w:val="en-US"/>
        </w:rPr>
        <w:t>Odstraňte</w:t>
      </w:r>
      <w:proofErr w:type="spellEnd"/>
      <w:r w:rsidRPr="00AA130C">
        <w:rPr>
          <w:rFonts w:cs="Formata-LightCondensed"/>
          <w:bCs/>
          <w:color w:val="000000" w:themeColor="text1"/>
          <w:lang w:val="en-US"/>
        </w:rPr>
        <w:t xml:space="preserve"> </w:t>
      </w:r>
      <w:proofErr w:type="spellStart"/>
      <w:r w:rsidRPr="00AA130C">
        <w:rPr>
          <w:rFonts w:cs="Formata-LightCondensed"/>
          <w:bCs/>
          <w:color w:val="000000" w:themeColor="text1"/>
          <w:lang w:val="en-US"/>
        </w:rPr>
        <w:t>obsah</w:t>
      </w:r>
      <w:proofErr w:type="spellEnd"/>
      <w:r w:rsidRPr="00AA130C">
        <w:rPr>
          <w:rFonts w:cs="Formata-LightCondensed"/>
          <w:bCs/>
          <w:color w:val="000000" w:themeColor="text1"/>
          <w:lang w:val="en-US"/>
        </w:rPr>
        <w:t>/</w:t>
      </w:r>
      <w:proofErr w:type="spellStart"/>
      <w:r w:rsidRPr="00AA130C">
        <w:rPr>
          <w:rFonts w:cs="Formata-LightCondensed"/>
          <w:bCs/>
          <w:color w:val="000000" w:themeColor="text1"/>
          <w:lang w:val="en-US"/>
        </w:rPr>
        <w:t>obal</w:t>
      </w:r>
      <w:proofErr w:type="spellEnd"/>
      <w:r w:rsidRPr="00AA130C">
        <w:rPr>
          <w:rFonts w:cs="Formata-LightCondensed"/>
          <w:bCs/>
          <w:color w:val="000000" w:themeColor="text1"/>
          <w:lang w:val="en-US"/>
        </w:rPr>
        <w:t xml:space="preserve"> v </w:t>
      </w:r>
      <w:proofErr w:type="spellStart"/>
      <w:r w:rsidRPr="00AA130C">
        <w:rPr>
          <w:rFonts w:cs="Formata-LightCondensed"/>
          <w:bCs/>
          <w:color w:val="000000" w:themeColor="text1"/>
          <w:lang w:val="en-US"/>
        </w:rPr>
        <w:t>souladu</w:t>
      </w:r>
      <w:proofErr w:type="spellEnd"/>
      <w:r w:rsidRPr="00AA130C">
        <w:rPr>
          <w:rFonts w:cs="Formata-LightCondensed"/>
          <w:bCs/>
          <w:color w:val="000000" w:themeColor="text1"/>
          <w:lang w:val="en-US"/>
        </w:rPr>
        <w:t xml:space="preserve"> s </w:t>
      </w:r>
      <w:proofErr w:type="spellStart"/>
      <w:r w:rsidRPr="00AA130C">
        <w:rPr>
          <w:rFonts w:cs="Formata-LightCondensed"/>
          <w:bCs/>
          <w:color w:val="000000" w:themeColor="text1"/>
          <w:lang w:val="en-US"/>
        </w:rPr>
        <w:t>místními</w:t>
      </w:r>
      <w:proofErr w:type="spellEnd"/>
      <w:r w:rsidRPr="00AA130C">
        <w:rPr>
          <w:rFonts w:cs="Formata-LightCondensed"/>
          <w:bCs/>
          <w:color w:val="000000" w:themeColor="text1"/>
          <w:lang w:val="en-US"/>
        </w:rPr>
        <w:t>/</w:t>
      </w:r>
    </w:p>
    <w:p w14:paraId="3CD4EB78" w14:textId="680B5FD2" w:rsidR="00517DBF" w:rsidRPr="00AA130C" w:rsidRDefault="00726828" w:rsidP="00726828">
      <w:pPr>
        <w:pStyle w:val="Odstavecseseznamem"/>
        <w:ind w:left="0"/>
        <w:rPr>
          <w:rFonts w:cs="Formata-LightCondensed"/>
          <w:bCs/>
          <w:color w:val="000000" w:themeColor="text1"/>
          <w:lang w:val="en-US"/>
        </w:rPr>
      </w:pPr>
      <w:proofErr w:type="spellStart"/>
      <w:r w:rsidRPr="00AA130C">
        <w:rPr>
          <w:rFonts w:cs="Formata-LightCondensed"/>
          <w:bCs/>
          <w:color w:val="000000" w:themeColor="text1"/>
          <w:lang w:val="en-US"/>
        </w:rPr>
        <w:t>regionálními</w:t>
      </w:r>
      <w:proofErr w:type="spellEnd"/>
      <w:r w:rsidRPr="00AA130C">
        <w:rPr>
          <w:rFonts w:cs="Formata-LightCondensed"/>
          <w:bCs/>
          <w:color w:val="000000" w:themeColor="text1"/>
          <w:lang w:val="en-US"/>
        </w:rPr>
        <w:t>/</w:t>
      </w:r>
      <w:proofErr w:type="spellStart"/>
      <w:r w:rsidRPr="00AA130C">
        <w:rPr>
          <w:rFonts w:cs="Formata-LightCondensed"/>
          <w:bCs/>
          <w:color w:val="000000" w:themeColor="text1"/>
          <w:lang w:val="en-US"/>
        </w:rPr>
        <w:t>národními</w:t>
      </w:r>
      <w:proofErr w:type="spellEnd"/>
      <w:r w:rsidRPr="00AA130C">
        <w:rPr>
          <w:rFonts w:cs="Formata-LightCondensed"/>
          <w:bCs/>
          <w:color w:val="000000" w:themeColor="text1"/>
          <w:lang w:val="en-US"/>
        </w:rPr>
        <w:t>/</w:t>
      </w:r>
      <w:proofErr w:type="spellStart"/>
      <w:r w:rsidRPr="00AA130C">
        <w:rPr>
          <w:rFonts w:cs="Formata-LightCondensed"/>
          <w:bCs/>
          <w:color w:val="000000" w:themeColor="text1"/>
          <w:lang w:val="en-US"/>
        </w:rPr>
        <w:t>mezinárodními</w:t>
      </w:r>
      <w:proofErr w:type="spellEnd"/>
      <w:r w:rsidRPr="00AA130C">
        <w:rPr>
          <w:rFonts w:cs="Formata-LightCondensed"/>
          <w:bCs/>
          <w:color w:val="000000" w:themeColor="text1"/>
          <w:lang w:val="en-US"/>
        </w:rPr>
        <w:t xml:space="preserve"> </w:t>
      </w:r>
      <w:proofErr w:type="spellStart"/>
      <w:r w:rsidRPr="00AA130C">
        <w:rPr>
          <w:rFonts w:cs="Formata-LightCondensed"/>
          <w:bCs/>
          <w:color w:val="000000" w:themeColor="text1"/>
          <w:lang w:val="en-US"/>
        </w:rPr>
        <w:t>předpisy</w:t>
      </w:r>
      <w:proofErr w:type="spellEnd"/>
      <w:r w:rsidRPr="00AA130C">
        <w:rPr>
          <w:rFonts w:cs="Formata-LightCondensed"/>
          <w:bCs/>
          <w:color w:val="000000" w:themeColor="text1"/>
          <w:lang w:val="en-US"/>
        </w:rPr>
        <w:t xml:space="preserve">. </w:t>
      </w:r>
      <w:proofErr w:type="spellStart"/>
      <w:r w:rsidRPr="00AA130C">
        <w:rPr>
          <w:rFonts w:cs="Formata-LightCondensed"/>
          <w:bCs/>
          <w:color w:val="000000" w:themeColor="text1"/>
          <w:lang w:val="en-US"/>
        </w:rPr>
        <w:t>Nařízení</w:t>
      </w:r>
      <w:proofErr w:type="spellEnd"/>
      <w:r w:rsidRPr="00AA130C">
        <w:rPr>
          <w:rFonts w:cs="Formata-LightCondensed"/>
          <w:bCs/>
          <w:color w:val="000000" w:themeColor="text1"/>
          <w:lang w:val="en-US"/>
        </w:rPr>
        <w:t xml:space="preserve"> 648/2004/ES: </w:t>
      </w:r>
      <w:proofErr w:type="spellStart"/>
      <w:r w:rsidRPr="00AA130C">
        <w:rPr>
          <w:rFonts w:cs="Formata-LightCondensed"/>
          <w:bCs/>
          <w:color w:val="000000" w:themeColor="text1"/>
          <w:lang w:val="en-US"/>
        </w:rPr>
        <w:t>Obsahuje</w:t>
      </w:r>
      <w:proofErr w:type="spellEnd"/>
      <w:r w:rsidRPr="00AA130C">
        <w:rPr>
          <w:rFonts w:cs="Formata-LightCondensed"/>
          <w:bCs/>
          <w:color w:val="000000" w:themeColor="text1"/>
          <w:lang w:val="en-US"/>
        </w:rPr>
        <w:t xml:space="preserve"> &lt; 5 % </w:t>
      </w:r>
      <w:proofErr w:type="spellStart"/>
      <w:r w:rsidRPr="00AA130C">
        <w:rPr>
          <w:rFonts w:cs="Formata-LightCondensed"/>
          <w:bCs/>
          <w:color w:val="000000" w:themeColor="text1"/>
          <w:lang w:val="en-US"/>
        </w:rPr>
        <w:t>neiontových</w:t>
      </w:r>
      <w:proofErr w:type="spellEnd"/>
      <w:r w:rsidRPr="00AA130C">
        <w:rPr>
          <w:rFonts w:cs="Formata-LightCondensed"/>
          <w:bCs/>
          <w:color w:val="000000" w:themeColor="text1"/>
          <w:lang w:val="en-US"/>
        </w:rPr>
        <w:t xml:space="preserve"> </w:t>
      </w:r>
      <w:proofErr w:type="spellStart"/>
      <w:r w:rsidRPr="00AA130C">
        <w:rPr>
          <w:rFonts w:cs="Formata-LightCondensed"/>
          <w:bCs/>
          <w:color w:val="000000" w:themeColor="text1"/>
          <w:lang w:val="en-US"/>
        </w:rPr>
        <w:t>tenzidů</w:t>
      </w:r>
      <w:proofErr w:type="spellEnd"/>
      <w:r w:rsidRPr="00AA130C">
        <w:rPr>
          <w:rFonts w:cs="Formata-LightCondensed"/>
          <w:bCs/>
          <w:color w:val="000000" w:themeColor="text1"/>
          <w:lang w:val="en-US"/>
        </w:rPr>
        <w:t xml:space="preserve">, &lt; 5 % </w:t>
      </w:r>
      <w:proofErr w:type="spellStart"/>
      <w:r w:rsidRPr="00AA130C">
        <w:rPr>
          <w:rFonts w:cs="Formata-LightCondensed"/>
          <w:bCs/>
          <w:color w:val="000000" w:themeColor="text1"/>
          <w:lang w:val="en-US"/>
        </w:rPr>
        <w:t>kationtových</w:t>
      </w:r>
      <w:proofErr w:type="spellEnd"/>
      <w:r w:rsidRPr="00AA130C">
        <w:rPr>
          <w:rFonts w:cs="Formata-LightCondensed"/>
          <w:bCs/>
          <w:color w:val="000000" w:themeColor="text1"/>
          <w:lang w:val="en-US"/>
        </w:rPr>
        <w:t xml:space="preserve"> </w:t>
      </w:r>
      <w:proofErr w:type="spellStart"/>
      <w:r w:rsidRPr="00AA130C">
        <w:rPr>
          <w:rFonts w:cs="Formata-LightCondensed"/>
          <w:bCs/>
          <w:color w:val="000000" w:themeColor="text1"/>
          <w:lang w:val="en-US"/>
        </w:rPr>
        <w:t>tenzidů</w:t>
      </w:r>
      <w:proofErr w:type="spellEnd"/>
      <w:r w:rsidRPr="00AA130C">
        <w:rPr>
          <w:rFonts w:cs="Formata-LightCondensed"/>
          <w:bCs/>
          <w:color w:val="000000" w:themeColor="text1"/>
          <w:lang w:val="en-US"/>
        </w:rPr>
        <w:t xml:space="preserve">, &lt; 5 % EDTA </w:t>
      </w:r>
      <w:proofErr w:type="spellStart"/>
      <w:r w:rsidRPr="00AA130C">
        <w:rPr>
          <w:rFonts w:cs="Formata-LightCondensed"/>
          <w:bCs/>
          <w:color w:val="000000" w:themeColor="text1"/>
          <w:lang w:val="en-US"/>
        </w:rPr>
        <w:t>solí</w:t>
      </w:r>
      <w:proofErr w:type="spellEnd"/>
      <w:r w:rsidRPr="00AA130C">
        <w:rPr>
          <w:rFonts w:cs="Formata-LightCondensed"/>
          <w:bCs/>
          <w:color w:val="000000" w:themeColor="text1"/>
          <w:lang w:val="en-US"/>
        </w:rPr>
        <w:t xml:space="preserve">, </w:t>
      </w:r>
      <w:proofErr w:type="spellStart"/>
      <w:r w:rsidRPr="00AA130C">
        <w:rPr>
          <w:rFonts w:cs="Formata-LightCondensed"/>
          <w:bCs/>
          <w:color w:val="000000" w:themeColor="text1"/>
          <w:lang w:val="en-US"/>
        </w:rPr>
        <w:t>aromatické</w:t>
      </w:r>
      <w:proofErr w:type="spellEnd"/>
      <w:r w:rsidRPr="00AA130C">
        <w:rPr>
          <w:rFonts w:cs="Formata-LightCondensed"/>
          <w:bCs/>
          <w:color w:val="000000" w:themeColor="text1"/>
          <w:lang w:val="en-US"/>
        </w:rPr>
        <w:t xml:space="preserve"> </w:t>
      </w:r>
      <w:proofErr w:type="spellStart"/>
      <w:r w:rsidRPr="00AA130C">
        <w:rPr>
          <w:rFonts w:cs="Formata-LightCondensed"/>
          <w:bCs/>
          <w:color w:val="000000" w:themeColor="text1"/>
          <w:lang w:val="en-US"/>
        </w:rPr>
        <w:t>látky</w:t>
      </w:r>
      <w:proofErr w:type="spellEnd"/>
      <w:r w:rsidRPr="00AA130C">
        <w:rPr>
          <w:rFonts w:cs="Formata-LightCondensed"/>
          <w:bCs/>
          <w:color w:val="000000" w:themeColor="text1"/>
          <w:lang w:val="en-US"/>
        </w:rPr>
        <w:t>.</w:t>
      </w:r>
    </w:p>
    <w:p w14:paraId="1767E0BF" w14:textId="77777777" w:rsidR="00726828" w:rsidRPr="00AA130C" w:rsidRDefault="00726828" w:rsidP="00726828">
      <w:pPr>
        <w:pStyle w:val="Odstavecseseznamem"/>
        <w:ind w:left="0"/>
        <w:rPr>
          <w:rFonts w:cs="Formata-LightCondensed"/>
          <w:color w:val="000000" w:themeColor="text1"/>
          <w:lang w:val="en-US"/>
        </w:rPr>
      </w:pPr>
    </w:p>
    <w:p w14:paraId="506F90F5" w14:textId="16F65C8F" w:rsidR="00517DBF" w:rsidRPr="00AA130C" w:rsidRDefault="000E1BA6" w:rsidP="00517DBF">
      <w:pPr>
        <w:rPr>
          <w:noProof/>
          <w:color w:val="000000" w:themeColor="text1"/>
          <w:sz w:val="24"/>
          <w:szCs w:val="24"/>
          <w:lang w:eastAsia="de-DE"/>
        </w:rPr>
      </w:pPr>
      <w:r w:rsidRPr="00AA130C">
        <w:rPr>
          <w:b/>
          <w:noProof/>
          <w:color w:val="000000" w:themeColor="text1"/>
          <w:sz w:val="24"/>
          <w:szCs w:val="24"/>
          <w:lang w:eastAsia="de-DE"/>
        </w:rPr>
        <w:t>Balení</w:t>
      </w:r>
      <w:r w:rsidR="00726828" w:rsidRPr="00AA130C">
        <w:rPr>
          <w:b/>
          <w:noProof/>
          <w:color w:val="000000" w:themeColor="text1"/>
          <w:sz w:val="24"/>
          <w:szCs w:val="24"/>
          <w:lang w:eastAsia="de-DE"/>
        </w:rPr>
        <w:t>:</w:t>
      </w:r>
    </w:p>
    <w:tbl>
      <w:tblPr>
        <w:tblStyle w:val="Mkatabulky"/>
        <w:tblW w:w="4678" w:type="dxa"/>
        <w:tbl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  <w:insideH w:val="single" w:sz="4" w:space="0" w:color="70AD47" w:themeColor="accent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276"/>
      </w:tblGrid>
      <w:tr w:rsidR="00AA130C" w:rsidRPr="00AA130C" w14:paraId="622F681A" w14:textId="77777777" w:rsidTr="00452C60">
        <w:tc>
          <w:tcPr>
            <w:tcW w:w="3402" w:type="dxa"/>
            <w:tcBorders>
              <w:bottom w:val="single" w:sz="4" w:space="0" w:color="0070C0"/>
            </w:tcBorders>
            <w:shd w:val="clear" w:color="auto" w:fill="21AEFF"/>
          </w:tcPr>
          <w:p w14:paraId="6318D620" w14:textId="44CA1F82" w:rsidR="00517DBF" w:rsidRPr="00AA130C" w:rsidRDefault="00726828" w:rsidP="00872407">
            <w:pPr>
              <w:rPr>
                <w:b/>
                <w:noProof/>
                <w:color w:val="000000" w:themeColor="text1"/>
                <w:sz w:val="18"/>
                <w:szCs w:val="18"/>
                <w:lang w:eastAsia="de-DE"/>
              </w:rPr>
            </w:pPr>
            <w:r w:rsidRPr="00AA130C">
              <w:rPr>
                <w:b/>
                <w:noProof/>
                <w:color w:val="000000" w:themeColor="text1"/>
                <w:sz w:val="18"/>
                <w:szCs w:val="18"/>
                <w:lang w:eastAsia="de-DE"/>
              </w:rPr>
              <w:t>Balící jednotka</w:t>
            </w:r>
          </w:p>
        </w:tc>
        <w:tc>
          <w:tcPr>
            <w:tcW w:w="1276" w:type="dxa"/>
            <w:tcBorders>
              <w:bottom w:val="single" w:sz="4" w:space="0" w:color="0070C0"/>
            </w:tcBorders>
            <w:shd w:val="clear" w:color="auto" w:fill="21AEFF"/>
          </w:tcPr>
          <w:p w14:paraId="4ADB82A2" w14:textId="77777777" w:rsidR="00517DBF" w:rsidRPr="00AA130C" w:rsidRDefault="00517DBF" w:rsidP="00872407">
            <w:pPr>
              <w:rPr>
                <w:b/>
                <w:noProof/>
                <w:color w:val="000000" w:themeColor="text1"/>
                <w:sz w:val="18"/>
                <w:szCs w:val="18"/>
                <w:lang w:eastAsia="de-DE"/>
              </w:rPr>
            </w:pPr>
            <w:r w:rsidRPr="00AA130C">
              <w:rPr>
                <w:b/>
                <w:noProof/>
                <w:color w:val="000000" w:themeColor="text1"/>
                <w:sz w:val="18"/>
                <w:szCs w:val="18"/>
                <w:lang w:eastAsia="de-DE"/>
              </w:rPr>
              <w:t>REF</w:t>
            </w:r>
          </w:p>
        </w:tc>
      </w:tr>
      <w:tr w:rsidR="00452C60" w:rsidRPr="00AA130C" w14:paraId="759A0F2D" w14:textId="77777777" w:rsidTr="00452C60">
        <w:tc>
          <w:tcPr>
            <w:tcW w:w="3402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3F912741" w14:textId="0FB5E0D6" w:rsidR="00517DBF" w:rsidRPr="00AA130C" w:rsidRDefault="00726828" w:rsidP="00872407">
            <w:pPr>
              <w:rPr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AA130C">
              <w:rPr>
                <w:noProof/>
                <w:color w:val="000000" w:themeColor="text1"/>
                <w:sz w:val="16"/>
                <w:szCs w:val="16"/>
                <w:lang w:eastAsia="de-DE"/>
              </w:rPr>
              <w:t>5 litrový kanystr</w:t>
            </w:r>
          </w:p>
        </w:tc>
        <w:tc>
          <w:tcPr>
            <w:tcW w:w="1276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3E9BAF1F" w14:textId="77777777" w:rsidR="00517DBF" w:rsidRPr="00AA130C" w:rsidRDefault="00517DBF" w:rsidP="00872407">
            <w:pPr>
              <w:rPr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AA130C">
              <w:rPr>
                <w:noProof/>
                <w:color w:val="000000" w:themeColor="text1"/>
                <w:sz w:val="16"/>
                <w:szCs w:val="16"/>
                <w:lang w:eastAsia="de-DE"/>
              </w:rPr>
              <w:t>73005000</w:t>
            </w:r>
          </w:p>
        </w:tc>
      </w:tr>
    </w:tbl>
    <w:p w14:paraId="18231162" w14:textId="77777777" w:rsidR="00517DBF" w:rsidRPr="00AA130C" w:rsidRDefault="00517DBF" w:rsidP="00517DBF">
      <w:pPr>
        <w:jc w:val="both"/>
        <w:rPr>
          <w:noProof/>
          <w:color w:val="000000" w:themeColor="text1"/>
          <w:sz w:val="24"/>
          <w:szCs w:val="24"/>
          <w:lang w:eastAsia="de-DE"/>
        </w:rPr>
      </w:pPr>
    </w:p>
    <w:p w14:paraId="0D25C5C8" w14:textId="17DD218F" w:rsidR="00517DBF" w:rsidRPr="00AA130C" w:rsidRDefault="00517DBF" w:rsidP="00517DBF">
      <w:pPr>
        <w:ind w:left="-142"/>
        <w:rPr>
          <w:b/>
          <w:noProof/>
          <w:color w:val="000000" w:themeColor="text1"/>
          <w:szCs w:val="24"/>
          <w:lang w:eastAsia="de-DE"/>
        </w:rPr>
      </w:pPr>
      <w:r w:rsidRPr="00AA130C">
        <w:rPr>
          <w:rFonts w:cstheme="minorHAnsi"/>
          <w:b/>
          <w:noProof/>
          <w:color w:val="000000" w:themeColor="text1"/>
          <w:szCs w:val="24"/>
          <w:lang w:eastAsia="de-DE"/>
        </w:rPr>
        <w:t xml:space="preserve">  </w:t>
      </w:r>
      <w:r w:rsidR="00452C60" w:rsidRPr="00AA130C">
        <w:rPr>
          <w:rFonts w:cstheme="minorHAnsi"/>
          <w:b/>
          <w:noProof/>
          <w:color w:val="000000" w:themeColor="text1"/>
          <w:szCs w:val="24"/>
          <w:lang w:eastAsia="de-DE"/>
        </w:rPr>
        <w:t xml:space="preserve"> </w:t>
      </w:r>
      <w:r w:rsidR="000E1BA6" w:rsidRPr="00AA130C">
        <w:rPr>
          <w:rFonts w:cstheme="minorHAnsi"/>
          <w:b/>
          <w:noProof/>
          <w:color w:val="000000" w:themeColor="text1"/>
          <w:sz w:val="24"/>
          <w:szCs w:val="24"/>
          <w:lang w:eastAsia="de-DE"/>
        </w:rPr>
        <w:t>Doporučené</w:t>
      </w:r>
      <w:r w:rsidR="00726828" w:rsidRPr="00AA130C">
        <w:rPr>
          <w:rFonts w:cstheme="minorHAnsi"/>
          <w:b/>
          <w:noProof/>
          <w:color w:val="000000" w:themeColor="text1"/>
          <w:sz w:val="24"/>
          <w:szCs w:val="24"/>
          <w:lang w:eastAsia="de-DE"/>
        </w:rPr>
        <w:t xml:space="preserve"> příslušenství:</w:t>
      </w:r>
    </w:p>
    <w:tbl>
      <w:tblPr>
        <w:tblStyle w:val="Mkatabulky"/>
        <w:tblW w:w="4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317"/>
      </w:tblGrid>
      <w:tr w:rsidR="00AA130C" w:rsidRPr="00AA130C" w14:paraId="29F0A6AB" w14:textId="77777777" w:rsidTr="00872407">
        <w:trPr>
          <w:trHeight w:val="228"/>
        </w:trPr>
        <w:tc>
          <w:tcPr>
            <w:tcW w:w="3402" w:type="dxa"/>
            <w:tcBorders>
              <w:bottom w:val="single" w:sz="12" w:space="0" w:color="2E74B5" w:themeColor="accent1" w:themeShade="BF"/>
            </w:tcBorders>
            <w:shd w:val="clear" w:color="auto" w:fill="00B0F0"/>
          </w:tcPr>
          <w:p w14:paraId="7D214D9D" w14:textId="27857090" w:rsidR="00517DBF" w:rsidRPr="00AA130C" w:rsidRDefault="00517DBF" w:rsidP="00872407">
            <w:pP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lang w:eastAsia="de-DE"/>
              </w:rPr>
            </w:pPr>
            <w:r w:rsidRPr="00AA130C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lang w:eastAsia="de-DE"/>
              </w:rPr>
              <w:t>Produ</w:t>
            </w:r>
            <w:r w:rsidR="00726828" w:rsidRPr="00AA130C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lang w:eastAsia="de-DE"/>
              </w:rPr>
              <w:t>k</w:t>
            </w:r>
            <w:r w:rsidRPr="00AA130C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lang w:eastAsia="de-DE"/>
              </w:rPr>
              <w:t>t:</w:t>
            </w:r>
          </w:p>
        </w:tc>
        <w:tc>
          <w:tcPr>
            <w:tcW w:w="1317" w:type="dxa"/>
            <w:tcBorders>
              <w:bottom w:val="single" w:sz="12" w:space="0" w:color="2E74B5" w:themeColor="accent1" w:themeShade="BF"/>
            </w:tcBorders>
            <w:shd w:val="clear" w:color="auto" w:fill="00B0F0"/>
          </w:tcPr>
          <w:p w14:paraId="01AB7693" w14:textId="77777777" w:rsidR="00517DBF" w:rsidRPr="00AA130C" w:rsidRDefault="00517DBF" w:rsidP="00872407">
            <w:pP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lang w:eastAsia="de-DE"/>
              </w:rPr>
            </w:pPr>
            <w:r w:rsidRPr="00AA130C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lang w:eastAsia="de-DE"/>
              </w:rPr>
              <w:t>REF</w:t>
            </w:r>
          </w:p>
        </w:tc>
      </w:tr>
      <w:tr w:rsidR="00AA130C" w:rsidRPr="00AA130C" w14:paraId="0F0F1D9B" w14:textId="77777777" w:rsidTr="00872407">
        <w:trPr>
          <w:trHeight w:val="228"/>
        </w:trPr>
        <w:tc>
          <w:tcPr>
            <w:tcW w:w="3402" w:type="dxa"/>
            <w:tcBorders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036A99F" w14:textId="15EF69DB" w:rsidR="00517DBF" w:rsidRPr="00AA130C" w:rsidRDefault="00726828" w:rsidP="00872407">
            <w:pPr>
              <w:rPr>
                <w:rFonts w:cstheme="minorHAnsi"/>
                <w:b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AA130C">
              <w:rPr>
                <w:rFonts w:cstheme="minorHAnsi"/>
                <w:noProof/>
                <w:color w:val="000000" w:themeColor="text1"/>
                <w:sz w:val="16"/>
                <w:szCs w:val="16"/>
                <w:lang w:eastAsia="de-DE"/>
              </w:rPr>
              <w:t>Kanystrový kohout</w:t>
            </w:r>
          </w:p>
        </w:tc>
        <w:tc>
          <w:tcPr>
            <w:tcW w:w="1317" w:type="dxa"/>
            <w:tcBorders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C15E56C" w14:textId="77777777" w:rsidR="00517DBF" w:rsidRPr="00AA130C" w:rsidRDefault="00517DBF" w:rsidP="00872407">
            <w:pPr>
              <w:rPr>
                <w:rFonts w:cstheme="minorHAnsi"/>
                <w:b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AA130C">
              <w:rPr>
                <w:rFonts w:cstheme="minorHAnsi"/>
                <w:noProof/>
                <w:color w:val="000000" w:themeColor="text1"/>
                <w:sz w:val="16"/>
                <w:szCs w:val="16"/>
                <w:lang w:eastAsia="de-DE"/>
              </w:rPr>
              <w:t>701000911</w:t>
            </w:r>
          </w:p>
        </w:tc>
      </w:tr>
    </w:tbl>
    <w:p w14:paraId="51EF6DB8" w14:textId="77777777" w:rsidR="00517DBF" w:rsidRDefault="00517DBF" w:rsidP="00517DBF">
      <w:pPr>
        <w:ind w:left="-142"/>
        <w:rPr>
          <w:b/>
          <w:noProof/>
          <w:szCs w:val="24"/>
          <w:lang w:eastAsia="de-DE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9744" behindDoc="0" locked="0" layoutInCell="1" allowOverlap="1" wp14:anchorId="4940ACFE" wp14:editId="51395C25">
            <wp:simplePos x="0" y="0"/>
            <wp:positionH relativeFrom="column">
              <wp:posOffset>115570</wp:posOffset>
            </wp:positionH>
            <wp:positionV relativeFrom="paragraph">
              <wp:posOffset>67310</wp:posOffset>
            </wp:positionV>
            <wp:extent cx="462280" cy="43815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 2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0FE56" w14:textId="77777777" w:rsidR="00517DBF" w:rsidRDefault="00517DBF" w:rsidP="00517DBF">
      <w:pPr>
        <w:ind w:left="-142"/>
        <w:rPr>
          <w:b/>
          <w:noProof/>
          <w:szCs w:val="24"/>
          <w:lang w:eastAsia="de-DE"/>
        </w:rPr>
      </w:pPr>
    </w:p>
    <w:p w14:paraId="633A28EB" w14:textId="77777777" w:rsidR="00517DBF" w:rsidRDefault="00517DBF" w:rsidP="00517DBF">
      <w:pPr>
        <w:ind w:left="-142"/>
        <w:rPr>
          <w:b/>
          <w:noProof/>
          <w:szCs w:val="24"/>
          <w:lang w:eastAsia="de-DE"/>
        </w:rPr>
      </w:pPr>
    </w:p>
    <w:p w14:paraId="43C282DC" w14:textId="77777777" w:rsidR="00517DBF" w:rsidRDefault="00517DBF" w:rsidP="00517DBF">
      <w:pPr>
        <w:jc w:val="both"/>
        <w:rPr>
          <w:noProof/>
          <w:sz w:val="24"/>
          <w:szCs w:val="24"/>
          <w:lang w:eastAsia="de-DE"/>
        </w:rPr>
      </w:pPr>
    </w:p>
    <w:p w14:paraId="16DA15AA" w14:textId="77777777" w:rsidR="00CF056A" w:rsidRPr="00D93182" w:rsidRDefault="00CF056A" w:rsidP="003F1F1B">
      <w:pPr>
        <w:rPr>
          <w:b/>
          <w:noProof/>
          <w:sz w:val="24"/>
          <w:szCs w:val="24"/>
          <w:lang w:val="en-US" w:eastAsia="de-DE"/>
        </w:rPr>
      </w:pPr>
    </w:p>
    <w:p w14:paraId="49CF0BF2" w14:textId="77777777" w:rsidR="00473AE2" w:rsidRPr="00665AE5" w:rsidRDefault="00473AE2" w:rsidP="00473AE2">
      <w:pPr>
        <w:ind w:left="-76"/>
        <w:rPr>
          <w:noProof/>
          <w:lang w:val="da-DK" w:eastAsia="de-DE"/>
        </w:rPr>
      </w:pPr>
    </w:p>
    <w:p w14:paraId="7E952372" w14:textId="77777777" w:rsidR="00CF056A" w:rsidRPr="00665AE5" w:rsidRDefault="00CF056A" w:rsidP="00CF056A">
      <w:pPr>
        <w:ind w:left="-76"/>
        <w:rPr>
          <w:noProof/>
          <w:lang w:val="da-DK" w:eastAsia="de-DE"/>
        </w:rPr>
      </w:pPr>
    </w:p>
    <w:p w14:paraId="3A7DCDAB" w14:textId="77777777" w:rsidR="00CF056A" w:rsidRPr="00665AE5" w:rsidRDefault="00CF056A" w:rsidP="00CF056A">
      <w:pPr>
        <w:ind w:left="-76"/>
        <w:rPr>
          <w:noProof/>
          <w:lang w:val="da-DK" w:eastAsia="de-DE"/>
        </w:rPr>
      </w:pPr>
    </w:p>
    <w:p w14:paraId="0747D957" w14:textId="77777777" w:rsidR="00CF056A" w:rsidRPr="00665AE5" w:rsidRDefault="00CF056A" w:rsidP="00CF056A">
      <w:pPr>
        <w:ind w:left="-76"/>
        <w:rPr>
          <w:noProof/>
          <w:lang w:val="da-DK" w:eastAsia="de-DE"/>
        </w:rPr>
      </w:pPr>
    </w:p>
    <w:p w14:paraId="6A698544" w14:textId="77777777" w:rsidR="00CF056A" w:rsidRPr="00CF056A" w:rsidRDefault="00CF056A" w:rsidP="00CF056A">
      <w:pPr>
        <w:ind w:left="-76"/>
        <w:rPr>
          <w:noProof/>
          <w:lang w:val="pt-BR" w:eastAsia="de-DE"/>
        </w:rPr>
      </w:pPr>
    </w:p>
    <w:p w14:paraId="58660C18" w14:textId="77777777" w:rsidR="000D771C" w:rsidRDefault="000D771C" w:rsidP="00082ECE">
      <w:pPr>
        <w:ind w:left="-76"/>
        <w:rPr>
          <w:rStyle w:val="Hypertextovodkaz"/>
          <w:noProof/>
          <w:lang w:val="da-DK" w:eastAsia="de-DE"/>
        </w:rPr>
      </w:pPr>
    </w:p>
    <w:p w14:paraId="5DEAC9FC" w14:textId="1D057A26" w:rsidR="007B10F3" w:rsidRDefault="007B10F3" w:rsidP="00082ECE">
      <w:pPr>
        <w:ind w:left="-76"/>
        <w:rPr>
          <w:rStyle w:val="Hypertextovodkaz"/>
          <w:noProof/>
          <w:lang w:val="da-DK" w:eastAsia="de-DE"/>
        </w:rPr>
      </w:pPr>
    </w:p>
    <w:p w14:paraId="1353BD83" w14:textId="78CD53F2" w:rsidR="007B10F3" w:rsidRDefault="007B10F3" w:rsidP="00082ECE">
      <w:pPr>
        <w:ind w:left="-76"/>
        <w:rPr>
          <w:rStyle w:val="Hypertextovodkaz"/>
          <w:noProof/>
          <w:lang w:val="da-DK" w:eastAsia="de-DE"/>
        </w:rPr>
      </w:pPr>
    </w:p>
    <w:p w14:paraId="0E9A12D3" w14:textId="01ED93D1" w:rsidR="007B10F3" w:rsidRDefault="007B10F3" w:rsidP="00082ECE">
      <w:pPr>
        <w:ind w:left="-76"/>
        <w:rPr>
          <w:rStyle w:val="Hypertextovodkaz"/>
          <w:noProof/>
          <w:lang w:val="da-DK" w:eastAsia="de-DE"/>
        </w:rPr>
      </w:pPr>
    </w:p>
    <w:p w14:paraId="47D0E006" w14:textId="74C3ACDD" w:rsidR="00CF056A" w:rsidRDefault="00CF056A" w:rsidP="00082ECE">
      <w:pPr>
        <w:ind w:left="-76"/>
        <w:rPr>
          <w:rStyle w:val="Hypertextovodkaz"/>
          <w:noProof/>
          <w:lang w:val="da-DK" w:eastAsia="de-DE"/>
        </w:rPr>
      </w:pPr>
    </w:p>
    <w:p w14:paraId="332F28F0" w14:textId="0AB5B3D0" w:rsidR="00CF056A" w:rsidRDefault="00CF056A" w:rsidP="00082ECE">
      <w:pPr>
        <w:ind w:left="-76"/>
        <w:rPr>
          <w:rStyle w:val="Hypertextovodkaz"/>
          <w:noProof/>
          <w:lang w:val="da-DK" w:eastAsia="de-DE"/>
        </w:rPr>
      </w:pPr>
    </w:p>
    <w:p w14:paraId="052EC29F" w14:textId="5F01EC1F" w:rsidR="004E59D1" w:rsidRDefault="004E59D1" w:rsidP="004E59D1">
      <w:pPr>
        <w:rPr>
          <w:rStyle w:val="Hypertextovodkaz"/>
          <w:noProof/>
          <w:lang w:val="da-DK" w:eastAsia="de-DE"/>
        </w:rPr>
      </w:pPr>
    </w:p>
    <w:p w14:paraId="38976FDC" w14:textId="4E2EEA8C" w:rsidR="004E59D1" w:rsidRDefault="004E59D1" w:rsidP="004E59D1">
      <w:pPr>
        <w:rPr>
          <w:rStyle w:val="Hypertextovodkaz"/>
          <w:noProof/>
          <w:lang w:val="da-DK" w:eastAsia="de-DE"/>
        </w:rPr>
      </w:pPr>
    </w:p>
    <w:p w14:paraId="51EAFE53" w14:textId="707E71B4" w:rsidR="004E59D1" w:rsidRDefault="004E59D1" w:rsidP="004E59D1">
      <w:pPr>
        <w:rPr>
          <w:rStyle w:val="Hypertextovodkaz"/>
          <w:noProof/>
          <w:lang w:val="da-DK" w:eastAsia="de-DE"/>
        </w:rPr>
      </w:pPr>
    </w:p>
    <w:p w14:paraId="07A13988" w14:textId="71E50D74" w:rsidR="004E59D1" w:rsidRDefault="004E59D1" w:rsidP="004E59D1">
      <w:pPr>
        <w:rPr>
          <w:rStyle w:val="Hypertextovodkaz"/>
          <w:noProof/>
          <w:lang w:val="da-DK" w:eastAsia="de-DE"/>
        </w:rPr>
      </w:pPr>
    </w:p>
    <w:p w14:paraId="6C11E68C" w14:textId="193DA9B0" w:rsidR="004E59D1" w:rsidRDefault="004E59D1" w:rsidP="004E59D1">
      <w:pPr>
        <w:rPr>
          <w:rStyle w:val="Hypertextovodkaz"/>
          <w:noProof/>
          <w:lang w:val="da-DK" w:eastAsia="de-DE"/>
        </w:rPr>
      </w:pPr>
    </w:p>
    <w:p w14:paraId="27C23365" w14:textId="63A31767" w:rsidR="004E59D1" w:rsidRDefault="004E59D1" w:rsidP="004E59D1">
      <w:pPr>
        <w:rPr>
          <w:rStyle w:val="Hypertextovodkaz"/>
          <w:noProof/>
          <w:lang w:val="da-DK" w:eastAsia="de-DE"/>
        </w:rPr>
      </w:pPr>
    </w:p>
    <w:p w14:paraId="3E33FCD5" w14:textId="5918050D" w:rsidR="004E59D1" w:rsidRDefault="004E59D1" w:rsidP="004E59D1">
      <w:pPr>
        <w:rPr>
          <w:rStyle w:val="Hypertextovodkaz"/>
          <w:noProof/>
          <w:lang w:val="da-DK" w:eastAsia="de-DE"/>
        </w:rPr>
      </w:pPr>
    </w:p>
    <w:p w14:paraId="58F29FDB" w14:textId="1F941920" w:rsidR="004E59D1" w:rsidRDefault="004E59D1" w:rsidP="004E59D1">
      <w:pPr>
        <w:rPr>
          <w:rStyle w:val="Hypertextovodkaz"/>
          <w:noProof/>
          <w:lang w:val="da-DK" w:eastAsia="de-DE"/>
        </w:rPr>
      </w:pPr>
    </w:p>
    <w:p w14:paraId="58A69459" w14:textId="13D03048" w:rsidR="004E59D1" w:rsidRDefault="004E59D1" w:rsidP="004E59D1">
      <w:pPr>
        <w:rPr>
          <w:rStyle w:val="Hypertextovodkaz"/>
          <w:noProof/>
          <w:lang w:val="da-DK" w:eastAsia="de-DE"/>
        </w:rPr>
      </w:pPr>
    </w:p>
    <w:p w14:paraId="4B7B9A89" w14:textId="7CD15BD0" w:rsidR="007B10F3" w:rsidRDefault="007B10F3" w:rsidP="004E59D1">
      <w:pPr>
        <w:rPr>
          <w:rStyle w:val="Hypertextovodkaz"/>
          <w:noProof/>
          <w:lang w:val="da-DK" w:eastAsia="de-DE"/>
        </w:rPr>
      </w:pPr>
    </w:p>
    <w:p w14:paraId="5FE45B66" w14:textId="497B495C" w:rsidR="007B10F3" w:rsidRDefault="007B10F3" w:rsidP="00082ECE">
      <w:pPr>
        <w:ind w:left="-76"/>
        <w:rPr>
          <w:rStyle w:val="Hypertextovodkaz"/>
          <w:noProof/>
          <w:lang w:val="da-DK" w:eastAsia="de-DE"/>
        </w:rPr>
      </w:pPr>
    </w:p>
    <w:p w14:paraId="19BA1B9A" w14:textId="6C1C6AA4" w:rsidR="00726828" w:rsidRDefault="00726828" w:rsidP="00082ECE">
      <w:pPr>
        <w:ind w:left="-76"/>
        <w:rPr>
          <w:rStyle w:val="Hypertextovodkaz"/>
          <w:noProof/>
          <w:lang w:val="da-DK" w:eastAsia="de-DE"/>
        </w:rPr>
      </w:pPr>
    </w:p>
    <w:p w14:paraId="1933F50A" w14:textId="794C43FD" w:rsidR="00726828" w:rsidRDefault="00726828" w:rsidP="00082ECE">
      <w:pPr>
        <w:ind w:left="-76"/>
        <w:rPr>
          <w:rStyle w:val="Hypertextovodkaz"/>
          <w:noProof/>
          <w:lang w:val="da-DK" w:eastAsia="de-DE"/>
        </w:rPr>
      </w:pPr>
    </w:p>
    <w:p w14:paraId="7DD94C6C" w14:textId="409F705F" w:rsidR="00726828" w:rsidRDefault="00726828" w:rsidP="00082ECE">
      <w:pPr>
        <w:ind w:left="-76"/>
        <w:rPr>
          <w:rStyle w:val="Hypertextovodkaz"/>
          <w:noProof/>
          <w:lang w:val="da-DK" w:eastAsia="de-DE"/>
        </w:rPr>
      </w:pPr>
    </w:p>
    <w:p w14:paraId="3FA6CF31" w14:textId="77777777" w:rsidR="00726828" w:rsidRDefault="00726828" w:rsidP="00082ECE">
      <w:pPr>
        <w:ind w:left="-76"/>
        <w:rPr>
          <w:rStyle w:val="Hypertextovodkaz"/>
          <w:noProof/>
          <w:lang w:val="da-DK" w:eastAsia="de-DE"/>
        </w:rPr>
      </w:pPr>
    </w:p>
    <w:p w14:paraId="594A6C37" w14:textId="27655B8F" w:rsidR="00726828" w:rsidRPr="00AA130C" w:rsidRDefault="00AA130C" w:rsidP="00726828">
      <w:pPr>
        <w:ind w:left="-142"/>
        <w:jc w:val="both"/>
        <w:rPr>
          <w:noProof/>
          <w:color w:val="000000" w:themeColor="text1"/>
          <w:lang w:val="pl-PL" w:eastAsia="de-DE"/>
        </w:rPr>
      </w:pPr>
      <w:bookmarkStart w:id="1" w:name="_Hlk93654753"/>
      <w:r w:rsidRPr="00AA130C">
        <w:rPr>
          <w:rStyle w:val="Hypertextovodkaz"/>
          <w:noProof/>
          <w:u w:val="none"/>
          <w:lang w:val="da-DK" w:eastAsia="de-DE"/>
        </w:rPr>
        <w:t xml:space="preserve"> </w:t>
      </w:r>
      <w:r w:rsidR="00726828" w:rsidRPr="00AA130C">
        <w:rPr>
          <w:b/>
          <w:noProof/>
          <w:color w:val="000000" w:themeColor="text1"/>
          <w:sz w:val="24"/>
          <w:szCs w:val="24"/>
          <w:lang w:val="pl-PL" w:eastAsia="de-DE"/>
        </w:rPr>
        <w:t xml:space="preserve">Doba expirace: </w:t>
      </w:r>
      <w:r w:rsidR="00726828" w:rsidRPr="00AA130C">
        <w:rPr>
          <w:bCs/>
          <w:noProof/>
          <w:color w:val="000000" w:themeColor="text1"/>
          <w:sz w:val="24"/>
          <w:szCs w:val="24"/>
          <w:lang w:val="pl-PL" w:eastAsia="de-DE"/>
        </w:rPr>
        <w:t>3,5 roku od data výroby.</w:t>
      </w:r>
      <w:bookmarkEnd w:id="1"/>
    </w:p>
    <w:p w14:paraId="1726655B" w14:textId="77777777" w:rsidR="00726828" w:rsidRPr="00AA130C" w:rsidRDefault="00726828" w:rsidP="00726828">
      <w:pPr>
        <w:ind w:left="-76"/>
        <w:rPr>
          <w:noProof/>
          <w:color w:val="000000" w:themeColor="text1"/>
          <w:sz w:val="18"/>
          <w:szCs w:val="24"/>
          <w:lang w:val="pl-PL" w:eastAsia="de-DE"/>
        </w:rPr>
      </w:pPr>
    </w:p>
    <w:p w14:paraId="370B12B3" w14:textId="77777777" w:rsidR="00726828" w:rsidRPr="00AA130C" w:rsidRDefault="00726828" w:rsidP="00726828">
      <w:pPr>
        <w:ind w:left="-76"/>
        <w:rPr>
          <w:b/>
          <w:noProof/>
          <w:color w:val="000000" w:themeColor="text1"/>
          <w:sz w:val="24"/>
          <w:szCs w:val="24"/>
          <w:lang w:val="pl-PL" w:eastAsia="de-DE"/>
        </w:rPr>
      </w:pPr>
      <w:r w:rsidRPr="00AA130C">
        <w:rPr>
          <w:b/>
          <w:noProof/>
          <w:color w:val="000000" w:themeColor="text1"/>
          <w:sz w:val="24"/>
          <w:szCs w:val="24"/>
          <w:lang w:val="pl-PL" w:eastAsia="de-DE"/>
        </w:rPr>
        <w:t>Kontakt:</w:t>
      </w:r>
    </w:p>
    <w:p w14:paraId="3ED9312C" w14:textId="77777777" w:rsidR="00726828" w:rsidRPr="00AA130C" w:rsidRDefault="00726828" w:rsidP="00726828">
      <w:pPr>
        <w:ind w:left="-76"/>
        <w:rPr>
          <w:bCs/>
          <w:noProof/>
          <w:color w:val="000000" w:themeColor="text1"/>
          <w:sz w:val="24"/>
          <w:szCs w:val="24"/>
          <w:lang w:val="en-US" w:eastAsia="de-DE"/>
        </w:rPr>
      </w:pPr>
      <w:r w:rsidRPr="00AA130C">
        <w:rPr>
          <w:bCs/>
          <w:noProof/>
          <w:color w:val="000000" w:themeColor="text1"/>
          <w:sz w:val="24"/>
          <w:szCs w:val="24"/>
          <w:lang w:val="pl-PL" w:eastAsia="de-DE"/>
        </w:rPr>
        <w:t xml:space="preserve">Další informace o zprávách / výsledcích testů a o hygienickém programu 360° jsou k dispozici na vyžádání. </w:t>
      </w:r>
      <w:r w:rsidRPr="00AA130C">
        <w:rPr>
          <w:bCs/>
          <w:noProof/>
          <w:color w:val="000000" w:themeColor="text1"/>
          <w:sz w:val="24"/>
          <w:szCs w:val="24"/>
          <w:lang w:val="en-US" w:eastAsia="de-DE"/>
        </w:rPr>
        <w:t>Tel: +49 (0) 2266 4742 - 0</w:t>
      </w:r>
    </w:p>
    <w:p w14:paraId="2D403E27" w14:textId="77777777" w:rsidR="00726828" w:rsidRPr="00AA130C" w:rsidRDefault="00726828" w:rsidP="00726828">
      <w:pPr>
        <w:ind w:left="-76"/>
        <w:rPr>
          <w:bCs/>
          <w:noProof/>
          <w:color w:val="000000" w:themeColor="text1"/>
          <w:sz w:val="24"/>
          <w:szCs w:val="24"/>
          <w:lang w:val="en-US" w:eastAsia="de-DE"/>
        </w:rPr>
      </w:pPr>
      <w:r w:rsidRPr="00AA130C">
        <w:rPr>
          <w:bCs/>
          <w:noProof/>
          <w:color w:val="000000" w:themeColor="text1"/>
          <w:sz w:val="24"/>
          <w:szCs w:val="24"/>
          <w:lang w:val="en-US" w:eastAsia="de-DE"/>
        </w:rPr>
        <w:t xml:space="preserve">E-mail: </w:t>
      </w:r>
      <w:hyperlink r:id="rId16" w:history="1">
        <w:r w:rsidRPr="00AA130C">
          <w:rPr>
            <w:rStyle w:val="Hypertextovodkaz"/>
            <w:bCs/>
            <w:noProof/>
            <w:color w:val="000000" w:themeColor="text1"/>
            <w:sz w:val="24"/>
            <w:szCs w:val="24"/>
            <w:lang w:val="en-US" w:eastAsia="de-DE"/>
          </w:rPr>
          <w:t>info@mueller-omicron.de</w:t>
        </w:r>
      </w:hyperlink>
    </w:p>
    <w:p w14:paraId="149D177E" w14:textId="77777777" w:rsidR="00726828" w:rsidRPr="00AA130C" w:rsidRDefault="00726828" w:rsidP="00726828">
      <w:pPr>
        <w:ind w:left="-76"/>
        <w:rPr>
          <w:b/>
          <w:noProof/>
          <w:color w:val="000000" w:themeColor="text1"/>
          <w:sz w:val="24"/>
          <w:szCs w:val="24"/>
          <w:lang w:val="en-US" w:eastAsia="de-DE"/>
        </w:rPr>
      </w:pPr>
    </w:p>
    <w:p w14:paraId="699AEE86" w14:textId="77777777" w:rsidR="00726828" w:rsidRPr="00AA130C" w:rsidRDefault="00726828" w:rsidP="00726828">
      <w:pPr>
        <w:ind w:left="-76"/>
        <w:rPr>
          <w:b/>
          <w:noProof/>
          <w:color w:val="000000" w:themeColor="text1"/>
          <w:sz w:val="24"/>
          <w:szCs w:val="24"/>
          <w:lang w:val="en-US" w:eastAsia="de-DE"/>
        </w:rPr>
      </w:pPr>
      <w:r w:rsidRPr="00AA130C">
        <w:rPr>
          <w:b/>
          <w:noProof/>
          <w:color w:val="000000" w:themeColor="text1"/>
          <w:sz w:val="24"/>
          <w:szCs w:val="24"/>
          <w:lang w:val="en-US" w:eastAsia="de-DE"/>
        </w:rPr>
        <w:t>Značka kvality od</w:t>
      </w:r>
    </w:p>
    <w:p w14:paraId="77BD7BE5" w14:textId="6034122F" w:rsidR="00726828" w:rsidRPr="00AA130C" w:rsidRDefault="00726828" w:rsidP="00726828">
      <w:pPr>
        <w:ind w:left="-76"/>
        <w:rPr>
          <w:b/>
          <w:noProof/>
          <w:color w:val="000000" w:themeColor="text1"/>
          <w:lang w:eastAsia="de-DE"/>
        </w:rPr>
      </w:pPr>
      <w:r w:rsidRPr="00AA130C">
        <w:rPr>
          <w:noProof/>
          <w:color w:val="000000" w:themeColor="text1"/>
          <w:lang w:val="en-US" w:eastAsia="de-DE"/>
        </w:rPr>
        <w:t xml:space="preserve">Müller-Omicron GmbH &amp; Co. </w:t>
      </w:r>
      <w:r w:rsidRPr="00AA130C">
        <w:rPr>
          <w:noProof/>
          <w:color w:val="000000" w:themeColor="text1"/>
          <w:lang w:eastAsia="de-DE"/>
        </w:rPr>
        <w:t xml:space="preserve">KG </w:t>
      </w:r>
    </w:p>
    <w:p w14:paraId="3B46EBA4" w14:textId="77777777" w:rsidR="00726828" w:rsidRPr="00AA130C" w:rsidRDefault="00726828" w:rsidP="00726828">
      <w:pPr>
        <w:ind w:left="-76"/>
        <w:rPr>
          <w:noProof/>
          <w:color w:val="000000" w:themeColor="text1"/>
          <w:lang w:val="da-DK" w:eastAsia="de-DE"/>
        </w:rPr>
      </w:pPr>
      <w:r w:rsidRPr="00AA130C">
        <w:rPr>
          <w:noProof/>
          <w:color w:val="000000" w:themeColor="text1"/>
          <w:lang w:eastAsia="de-DE"/>
        </w:rPr>
        <w:t xml:space="preserve">Schlosserstr. </w:t>
      </w:r>
      <w:r w:rsidRPr="00AA130C">
        <w:rPr>
          <w:noProof/>
          <w:color w:val="000000" w:themeColor="text1"/>
          <w:lang w:val="da-DK" w:eastAsia="de-DE"/>
        </w:rPr>
        <w:t>1</w:t>
      </w:r>
    </w:p>
    <w:p w14:paraId="2ACAB857" w14:textId="77777777" w:rsidR="00726828" w:rsidRPr="00AA130C" w:rsidRDefault="00726828" w:rsidP="00726828">
      <w:pPr>
        <w:ind w:left="-76"/>
        <w:rPr>
          <w:noProof/>
          <w:color w:val="000000" w:themeColor="text1"/>
          <w:lang w:val="da-DK" w:eastAsia="de-DE"/>
        </w:rPr>
      </w:pPr>
      <w:r w:rsidRPr="00AA130C">
        <w:rPr>
          <w:noProof/>
          <w:color w:val="000000" w:themeColor="text1"/>
          <w:lang w:val="da-DK" w:eastAsia="de-DE"/>
        </w:rPr>
        <w:t>D-51789 Lindlar</w:t>
      </w:r>
    </w:p>
    <w:p w14:paraId="3E0E9934" w14:textId="56762200" w:rsidR="00726828" w:rsidRPr="00AA130C" w:rsidRDefault="00726828" w:rsidP="00726828">
      <w:pPr>
        <w:ind w:left="-76"/>
        <w:rPr>
          <w:noProof/>
          <w:color w:val="000000" w:themeColor="text1"/>
          <w:lang w:val="da-DK" w:eastAsia="de-DE"/>
        </w:rPr>
      </w:pPr>
      <w:r w:rsidRPr="00AA130C">
        <w:rPr>
          <w:noProof/>
          <w:color w:val="000000" w:themeColor="text1"/>
          <w:lang w:val="da-DK" w:eastAsia="de-DE"/>
        </w:rPr>
        <w:t>Tel.: +49 (0) 2266 4742-0</w:t>
      </w:r>
    </w:p>
    <w:p w14:paraId="51183130" w14:textId="77777777" w:rsidR="00726828" w:rsidRPr="00AA130C" w:rsidRDefault="00726828" w:rsidP="00726828">
      <w:pPr>
        <w:ind w:left="-76"/>
        <w:rPr>
          <w:noProof/>
          <w:color w:val="000000" w:themeColor="text1"/>
          <w:lang w:val="da-DK" w:eastAsia="de-DE"/>
        </w:rPr>
      </w:pPr>
      <w:r w:rsidRPr="00AA130C">
        <w:rPr>
          <w:noProof/>
          <w:color w:val="000000" w:themeColor="text1"/>
          <w:lang w:val="da-DK" w:eastAsia="de-DE"/>
        </w:rPr>
        <w:t>Fax: +49 (0) 2266 4742-23</w:t>
      </w:r>
    </w:p>
    <w:p w14:paraId="2823DB5A" w14:textId="77777777" w:rsidR="00726828" w:rsidRPr="00AA130C" w:rsidRDefault="00190A17" w:rsidP="00726828">
      <w:pPr>
        <w:ind w:left="-76"/>
        <w:rPr>
          <w:noProof/>
          <w:color w:val="000000" w:themeColor="text1"/>
          <w:lang w:val="da-DK" w:eastAsia="de-DE"/>
        </w:rPr>
      </w:pPr>
      <w:hyperlink r:id="rId17" w:history="1">
        <w:r w:rsidR="00726828" w:rsidRPr="00AA130C">
          <w:rPr>
            <w:rStyle w:val="Hypertextovodkaz"/>
            <w:noProof/>
            <w:color w:val="000000" w:themeColor="text1"/>
            <w:lang w:val="da-DK" w:eastAsia="de-DE"/>
          </w:rPr>
          <w:t>www.mueller-omicron.de</w:t>
        </w:r>
      </w:hyperlink>
    </w:p>
    <w:p w14:paraId="02A2C82B" w14:textId="77777777" w:rsidR="00726828" w:rsidRPr="00AA130C" w:rsidRDefault="00190A17" w:rsidP="00726828">
      <w:pPr>
        <w:ind w:left="-76"/>
        <w:rPr>
          <w:rStyle w:val="Hypertextovodkaz"/>
          <w:noProof/>
          <w:color w:val="000000" w:themeColor="text1"/>
          <w:lang w:val="da-DK" w:eastAsia="de-DE"/>
        </w:rPr>
      </w:pPr>
      <w:hyperlink r:id="rId18" w:history="1">
        <w:r w:rsidR="00726828" w:rsidRPr="00AA130C">
          <w:rPr>
            <w:rStyle w:val="Hypertextovodkaz"/>
            <w:noProof/>
            <w:color w:val="000000" w:themeColor="text1"/>
            <w:lang w:val="da-DK" w:eastAsia="de-DE"/>
          </w:rPr>
          <w:t>www.mueller-omicron.com</w:t>
        </w:r>
      </w:hyperlink>
    </w:p>
    <w:p w14:paraId="39E5BD23" w14:textId="77777777" w:rsidR="00726828" w:rsidRPr="000E50CF" w:rsidRDefault="00726828" w:rsidP="00726828">
      <w:pPr>
        <w:ind w:left="-76"/>
        <w:rPr>
          <w:rStyle w:val="Hypertextovodkaz"/>
          <w:noProof/>
          <w:lang w:val="da-DK" w:eastAsia="de-DE"/>
        </w:rPr>
      </w:pPr>
    </w:p>
    <w:p w14:paraId="3D95C54E" w14:textId="77777777" w:rsidR="00726828" w:rsidRPr="000E50CF" w:rsidRDefault="00726828" w:rsidP="00726828">
      <w:pPr>
        <w:ind w:left="-76"/>
        <w:rPr>
          <w:rStyle w:val="Hypertextovodkaz"/>
          <w:noProof/>
          <w:lang w:val="da-DK" w:eastAsia="de-DE"/>
        </w:rPr>
      </w:pPr>
    </w:p>
    <w:p w14:paraId="35BF06CC" w14:textId="156ACA54" w:rsidR="00726828" w:rsidRDefault="00726828" w:rsidP="00726828">
      <w:pPr>
        <w:ind w:left="-76"/>
        <w:rPr>
          <w:rStyle w:val="Hypertextovodkaz"/>
          <w:b/>
          <w:bCs/>
          <w:noProof/>
          <w:color w:val="000000" w:themeColor="text1"/>
          <w:sz w:val="32"/>
          <w:szCs w:val="32"/>
          <w:u w:val="none"/>
          <w:lang w:val="da-DK" w:eastAsia="de-DE"/>
        </w:rPr>
      </w:pPr>
    </w:p>
    <w:p w14:paraId="7C748231" w14:textId="7B51F9EC" w:rsidR="00726828" w:rsidRDefault="00726828" w:rsidP="00726828">
      <w:pPr>
        <w:ind w:left="-76"/>
        <w:rPr>
          <w:rStyle w:val="Hypertextovodkaz"/>
          <w:b/>
          <w:bCs/>
          <w:noProof/>
          <w:color w:val="000000" w:themeColor="text1"/>
          <w:sz w:val="32"/>
          <w:szCs w:val="32"/>
          <w:u w:val="none"/>
          <w:lang w:val="da-DK" w:eastAsia="de-DE"/>
        </w:rPr>
      </w:pPr>
    </w:p>
    <w:p w14:paraId="1CB399F3" w14:textId="2668A175" w:rsidR="00726828" w:rsidRPr="00CA0825" w:rsidRDefault="00726828" w:rsidP="00726828">
      <w:pPr>
        <w:ind w:left="-76"/>
        <w:rPr>
          <w:rStyle w:val="Hypertextovodkaz"/>
          <w:b/>
          <w:bCs/>
          <w:noProof/>
          <w:sz w:val="34"/>
          <w:szCs w:val="34"/>
          <w:u w:val="none"/>
          <w:lang w:val="da-DK" w:eastAsia="de-DE"/>
        </w:rPr>
      </w:pPr>
    </w:p>
    <w:p w14:paraId="3125B467" w14:textId="6C46981A" w:rsidR="00726828" w:rsidRPr="000E50CF" w:rsidRDefault="00726828" w:rsidP="00726828">
      <w:pPr>
        <w:rPr>
          <w:noProof/>
          <w:lang w:val="da-DK" w:eastAsia="de-DE"/>
        </w:rPr>
      </w:pPr>
      <w:r w:rsidRPr="000E50CF">
        <w:rPr>
          <w:noProof/>
          <w:lang w:val="da-DK" w:eastAsia="de-DE"/>
        </w:rPr>
        <w:tab/>
        <w:t xml:space="preserve">              </w:t>
      </w:r>
    </w:p>
    <w:p w14:paraId="0FC33564" w14:textId="6C808BA2" w:rsidR="00726828" w:rsidRDefault="00726828" w:rsidP="00082ECE">
      <w:pPr>
        <w:ind w:left="-76"/>
        <w:rPr>
          <w:rStyle w:val="Hypertextovodkaz"/>
          <w:noProof/>
          <w:lang w:val="da-DK" w:eastAsia="de-DE"/>
        </w:rPr>
      </w:pPr>
    </w:p>
    <w:p w14:paraId="56934BE5" w14:textId="1F3F0801" w:rsidR="007B10F3" w:rsidRDefault="007B10F3" w:rsidP="00082ECE">
      <w:pPr>
        <w:ind w:left="-76"/>
        <w:rPr>
          <w:rStyle w:val="Hypertextovodkaz"/>
          <w:noProof/>
          <w:lang w:val="da-DK" w:eastAsia="de-DE"/>
        </w:rPr>
      </w:pPr>
    </w:p>
    <w:p w14:paraId="6BD362FC" w14:textId="010E7D9B" w:rsidR="007B10F3" w:rsidRDefault="007B10F3" w:rsidP="00082ECE">
      <w:pPr>
        <w:ind w:left="-76"/>
        <w:rPr>
          <w:rStyle w:val="Hypertextovodkaz"/>
          <w:noProof/>
          <w:lang w:val="da-DK" w:eastAsia="de-DE"/>
        </w:rPr>
      </w:pPr>
    </w:p>
    <w:p w14:paraId="278952BD" w14:textId="42E2B658" w:rsidR="007B10F3" w:rsidRDefault="007B10F3" w:rsidP="00082ECE">
      <w:pPr>
        <w:ind w:left="-76"/>
        <w:rPr>
          <w:rStyle w:val="Hypertextovodkaz"/>
          <w:noProof/>
          <w:lang w:val="da-DK" w:eastAsia="de-DE"/>
        </w:rPr>
      </w:pPr>
    </w:p>
    <w:p w14:paraId="5A37D36E" w14:textId="17996EE7" w:rsidR="007B10F3" w:rsidRDefault="007B10F3" w:rsidP="00082ECE">
      <w:pPr>
        <w:ind w:left="-76"/>
        <w:rPr>
          <w:rStyle w:val="Hypertextovodkaz"/>
          <w:noProof/>
          <w:lang w:val="da-DK" w:eastAsia="de-DE"/>
        </w:rPr>
      </w:pPr>
    </w:p>
    <w:p w14:paraId="2AB71AB3" w14:textId="1DBEA70A" w:rsidR="00A611B4" w:rsidRPr="00F97522" w:rsidRDefault="00A611B4" w:rsidP="00804C61">
      <w:pPr>
        <w:rPr>
          <w:rStyle w:val="Hypertextovodkaz"/>
          <w:noProof/>
          <w:lang w:val="da-DK" w:eastAsia="de-DE"/>
        </w:rPr>
      </w:pPr>
    </w:p>
    <w:p w14:paraId="4D88028B" w14:textId="5CF567F4" w:rsidR="00A611B4" w:rsidRPr="00F97522" w:rsidRDefault="00A611B4" w:rsidP="00804C61">
      <w:pPr>
        <w:rPr>
          <w:rStyle w:val="Hypertextovodkaz"/>
          <w:noProof/>
          <w:lang w:val="da-DK" w:eastAsia="de-DE"/>
        </w:rPr>
      </w:pPr>
    </w:p>
    <w:p w14:paraId="75D66D34" w14:textId="1A79C203" w:rsidR="005317F7" w:rsidRPr="00665AE5" w:rsidRDefault="00F819E7" w:rsidP="007856CE">
      <w:pPr>
        <w:ind w:left="-76"/>
        <w:rPr>
          <w:noProof/>
          <w:lang w:val="da-DK" w:eastAsia="de-DE"/>
        </w:rPr>
      </w:pPr>
      <w:r w:rsidRPr="003D42C3">
        <w:rPr>
          <w:rStyle w:val="Hypertextovodkaz"/>
          <w:b/>
          <w:bCs/>
          <w:noProof/>
          <w:color w:val="000000" w:themeColor="text1"/>
          <w:sz w:val="32"/>
          <w:szCs w:val="32"/>
          <w:u w:val="none"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0A428C" wp14:editId="1F0088D1">
                <wp:simplePos x="0" y="0"/>
                <wp:positionH relativeFrom="column">
                  <wp:posOffset>206375</wp:posOffset>
                </wp:positionH>
                <wp:positionV relativeFrom="paragraph">
                  <wp:posOffset>3063875</wp:posOffset>
                </wp:positionV>
                <wp:extent cx="665480" cy="334010"/>
                <wp:effectExtent l="0" t="0" r="0" b="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93A63" w14:textId="77777777" w:rsidR="00726828" w:rsidRPr="004279C0" w:rsidRDefault="00726828" w:rsidP="00726828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0124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3" o:spid="_x0000_s1027" type="#_x0000_t202" style="position:absolute;left:0;text-align:left;margin-left:16.25pt;margin-top:241.25pt;width:52.4pt;height:26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" filled="f" stroked="f" strokeweight=".5pt">
                <v:textbox>
                  <w:txbxContent>
                    <w:p w14:paraId="70293A63" w14:textId="77777777" w:rsidR="00726828" w:rsidRPr="004279C0" w:rsidRDefault="00726828" w:rsidP="00726828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 0124</w:t>
                      </w:r>
                    </w:p>
                  </w:txbxContent>
                </v:textbox>
              </v:shape>
            </w:pict>
          </mc:Fallback>
        </mc:AlternateContent>
      </w:r>
      <w:r w:rsidRPr="003D42C3">
        <w:rPr>
          <w:rStyle w:val="Hypertextovodkaz"/>
          <w:b/>
          <w:bCs/>
          <w:noProof/>
          <w:color w:val="000000" w:themeColor="text1"/>
          <w:sz w:val="32"/>
          <w:szCs w:val="32"/>
          <w:u w:val="none"/>
          <w:lang w:val="cs-CZ" w:eastAsia="cs-CZ"/>
        </w:rPr>
        <w:drawing>
          <wp:anchor distT="0" distB="0" distL="114300" distR="114300" simplePos="0" relativeHeight="251686912" behindDoc="0" locked="0" layoutInCell="1" allowOverlap="1" wp14:anchorId="5C97C75F" wp14:editId="4E43EDA4">
            <wp:simplePos x="0" y="0"/>
            <wp:positionH relativeFrom="column">
              <wp:posOffset>307975</wp:posOffset>
            </wp:positionH>
            <wp:positionV relativeFrom="paragraph">
              <wp:posOffset>2806700</wp:posOffset>
            </wp:positionV>
            <wp:extent cx="429895" cy="307975"/>
            <wp:effectExtent l="0" t="0" r="8255" b="0"/>
            <wp:wrapNone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e1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val="cs-CZ" w:eastAsia="cs-CZ"/>
        </w:rPr>
        <w:drawing>
          <wp:anchor distT="0" distB="0" distL="114300" distR="114300" simplePos="0" relativeHeight="251684864" behindDoc="0" locked="0" layoutInCell="1" allowOverlap="1" wp14:anchorId="457FED9F" wp14:editId="4C149FD1">
            <wp:simplePos x="0" y="0"/>
            <wp:positionH relativeFrom="column">
              <wp:posOffset>962025</wp:posOffset>
            </wp:positionH>
            <wp:positionV relativeFrom="paragraph">
              <wp:posOffset>2725420</wp:posOffset>
            </wp:positionV>
            <wp:extent cx="1019175" cy="611505"/>
            <wp:effectExtent l="0" t="0" r="9525" b="0"/>
            <wp:wrapNone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D_VDDI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6828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E86A4F1" wp14:editId="25476898">
                <wp:simplePos x="0" y="0"/>
                <wp:positionH relativeFrom="page">
                  <wp:posOffset>6052820</wp:posOffset>
                </wp:positionH>
                <wp:positionV relativeFrom="paragraph">
                  <wp:posOffset>1263015</wp:posOffset>
                </wp:positionV>
                <wp:extent cx="2563495" cy="227965"/>
                <wp:effectExtent l="5715" t="0" r="0" b="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2563495" cy="227965"/>
                          <a:chOff x="0" y="6350"/>
                          <a:chExt cx="3273064" cy="227966"/>
                        </a:xfrm>
                      </wpg:grpSpPr>
                      <wps:wsp>
                        <wps:cNvPr id="6" name="Textfeld 6"/>
                        <wps:cNvSpPr txBox="1"/>
                        <wps:spPr>
                          <a:xfrm>
                            <a:off x="157484" y="11431"/>
                            <a:ext cx="3115580" cy="222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E3FEAA" w14:textId="77777777" w:rsidR="00726828" w:rsidRPr="00FB076C" w:rsidRDefault="00726828" w:rsidP="00726828">
                              <w:pPr>
                                <w:rPr>
                                  <w:rFonts w:cstheme="minorHAnsi"/>
                                  <w:sz w:val="14"/>
                                  <w:szCs w:val="14"/>
                                </w:rPr>
                              </w:pPr>
                              <w:r w:rsidRPr="00FB076C">
                                <w:rPr>
                                  <w:rFonts w:cstheme="minorHAnsi"/>
                                  <w:sz w:val="14"/>
                                  <w:szCs w:val="14"/>
                                </w:rPr>
                                <w:t>PRISMAN GmbH, Otto-Hahn-Ring 6-18, DE-64653 Lorsch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635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3" o:spid="_x0000_s1028" style="position:absolute;left:0;text-align:left;margin-left:476.6pt;margin-top:99.45pt;width:201.85pt;height:17.95pt;rotation:-90;z-index:251683840;mso-position-horizontal-relative:page;mso-width-relative:margin;mso-height-relative:margin" coordorigin=",63" coordsize="32730,2279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">
                <v:shape id="Textfeld 6" o:spid="_x0000_s1029" type="#_x0000_t202" style="position:absolute;left:1574;top:114;width:31156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/Q4MUA&#10;AADaAAAADwAAAGRycy9kb3ducmV2LnhtbESPT2vCQBTE70K/w/IKvTUbewiSuooUS/VS/FMRb8/s&#10;MxuafZtm1yR++26h4HGYmd8w0/lga9FR6yvHCsZJCoK4cLriUsHX/v15AsIHZI21Y1JwIw/z2cNo&#10;irl2PW+p24VSRAj7HBWYEJpcSl8YsugT1xBH7+JaiyHKtpS6xT7CbS1f0jSTFiuOCwYbejNUfO+u&#10;VsFVn+XttP2szOF03Ojlx49bnzOlnh6HxSuIQEO4h//bK60gg78r8Qb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9DgxQAAANoAAAAPAAAAAAAAAAAAAAAAAJgCAABkcnMv&#10;ZG93bnJldi54bWxQSwUGAAAAAAQABAD1AAAAigMAAAAA&#10;" filled="f" stroked="f" strokeweight=".5pt">
                  <v:textbox inset="1mm,,1mm">
                    <w:txbxContent>
                      <w:p w14:paraId="4EE3FEAA" w14:textId="77777777" w:rsidR="00726828" w:rsidRPr="00FB076C" w:rsidRDefault="00726828" w:rsidP="00726828">
                        <w:pPr>
                          <w:rPr>
                            <w:rFonts w:cstheme="minorHAnsi"/>
                            <w:sz w:val="14"/>
                            <w:szCs w:val="14"/>
                          </w:rPr>
                        </w:pPr>
                        <w:r w:rsidRPr="00FB076C">
                          <w:rPr>
                            <w:rFonts w:cstheme="minorHAnsi"/>
                            <w:sz w:val="14"/>
                            <w:szCs w:val="14"/>
                          </w:rPr>
                          <w:t>PRISMAN GmbH, Otto-Hahn-Ring 6-18, DE-64653 Lorsch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0" o:spid="_x0000_s1030" type="#_x0000_t75" style="position:absolute;top:63;width:1651;height:1651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cTc7FAAAA2wAAAA8AAABkcnMvZG93bnJldi54bWxEj0FLw0AQhe9C/8Mygje7sQe1abdFCkJV&#10;KDYVpLchO8kGs7Nhd03jv3cOgrcZ3pv3vllvJ9+rkWLqAhu4mxegiOtgO24NfJyebx9BpYxssQ9M&#10;Bn4owXYzu1pjacOFjzRWuVUSwqlEAy7nodQ61Y48pnkYiEVrQvSYZY2tthEvEu57vSiKe+2xY2lw&#10;ONDOUf1VfXsD9WG5fw2ueini4vwwHj6bt/eqMebmenpagco05X/z3/XeCr7Qyy8ygN7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XE3OxQAAANsAAAAPAAAAAAAAAAAAAAAA&#10;AJ8CAABkcnMvZG93bnJldi54bWxQSwUGAAAAAAQABAD3AAAAkQMAAAAA&#10;">
                  <v:imagedata r:id="rId22" o:title=""/>
                  <v:path arrowok="t"/>
                </v:shape>
                <w10:wrap anchorx="page"/>
              </v:group>
            </w:pict>
          </mc:Fallback>
        </mc:AlternateContent>
      </w:r>
      <w:r w:rsidR="00726828" w:rsidRPr="00BB3482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3265D4" wp14:editId="1D8A97EB">
                <wp:simplePos x="0" y="0"/>
                <wp:positionH relativeFrom="column">
                  <wp:posOffset>3023235</wp:posOffset>
                </wp:positionH>
                <wp:positionV relativeFrom="paragraph">
                  <wp:posOffset>2644140</wp:posOffset>
                </wp:positionV>
                <wp:extent cx="321310" cy="819338"/>
                <wp:effectExtent l="0" t="0" r="254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8193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DA896" w14:textId="77777777" w:rsidR="00726828" w:rsidRDefault="00726828" w:rsidP="00726828">
                            <w:pPr>
                              <w:rPr>
                                <w:rFonts w:ascii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16"/>
                              </w:rPr>
                              <w:t>REV 00-2022-CZ DE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31" type="#_x0000_t202" style="position:absolute;left:0;text-align:left;margin-left:238.05pt;margin-top:208.2pt;width:25.3pt;height:6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" fillcolor="white [3201]" stroked="f" strokeweight=".5pt">
                <v:textbox style="layout-flow:vertical;mso-layout-flow-alt:bottom-to-top">
                  <w:txbxContent>
                    <w:p w14:paraId="1BADA896" w14:textId="77777777" w:rsidR="00726828" w:rsidRDefault="00726828" w:rsidP="00726828">
                      <w:pPr>
                        <w:rPr>
                          <w:rFonts w:ascii="Calibri" w:hAnsi="Calibri" w:cs="Arial"/>
                          <w:sz w:val="16"/>
                        </w:rPr>
                      </w:pPr>
                      <w:r>
                        <w:rPr>
                          <w:rFonts w:ascii="Calibri" w:hAnsi="Calibri" w:cs="Arial"/>
                          <w:sz w:val="16"/>
                        </w:rPr>
                        <w:t>REV 00-2022-CZ DE</w:t>
                      </w:r>
                    </w:p>
                  </w:txbxContent>
                </v:textbox>
              </v:shape>
            </w:pict>
          </mc:Fallback>
        </mc:AlternateContent>
      </w:r>
      <w:r w:rsidR="00804C61" w:rsidRPr="00F97522">
        <w:rPr>
          <w:noProof/>
          <w:lang w:val="da-DK" w:eastAsia="de-DE"/>
        </w:rPr>
        <w:tab/>
      </w:r>
      <w:r w:rsidR="000D771C" w:rsidRPr="00665AE5">
        <w:rPr>
          <w:noProof/>
          <w:lang w:val="da-DK" w:eastAsia="de-DE"/>
        </w:rPr>
        <w:t xml:space="preserve">              </w:t>
      </w:r>
    </w:p>
    <w:sectPr w:rsidR="005317F7" w:rsidRPr="00665AE5" w:rsidSect="00CF056A">
      <w:type w:val="continuous"/>
      <w:pgSz w:w="11906" w:h="16838" w:code="9"/>
      <w:pgMar w:top="426" w:right="566" w:bottom="567" w:left="1134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73DD7" w14:textId="77777777" w:rsidR="00190A17" w:rsidRDefault="00190A17" w:rsidP="00153B97">
      <w:r>
        <w:separator/>
      </w:r>
    </w:p>
  </w:endnote>
  <w:endnote w:type="continuationSeparator" w:id="0">
    <w:p w14:paraId="034AB062" w14:textId="77777777" w:rsidR="00190A17" w:rsidRDefault="00190A17" w:rsidP="0015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rmata-Medium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ta-Condensed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ta-Light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16BF2" w14:textId="77777777" w:rsidR="00190A17" w:rsidRDefault="00190A17" w:rsidP="00153B97">
      <w:r>
        <w:separator/>
      </w:r>
    </w:p>
  </w:footnote>
  <w:footnote w:type="continuationSeparator" w:id="0">
    <w:p w14:paraId="35446BEE" w14:textId="77777777" w:rsidR="00190A17" w:rsidRDefault="00190A17" w:rsidP="00153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6C9A9" w14:textId="77777777" w:rsidR="00153B97" w:rsidRPr="00082ECE" w:rsidRDefault="00153B97">
    <w:pPr>
      <w:pStyle w:val="Zhlav"/>
      <w:rPr>
        <w:sz w:val="24"/>
        <w:szCs w:val="24"/>
      </w:rPr>
    </w:pPr>
    <w:r>
      <w:rPr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30330"/>
    <w:multiLevelType w:val="hybridMultilevel"/>
    <w:tmpl w:val="DF544A4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A0923B1"/>
    <w:multiLevelType w:val="hybridMultilevel"/>
    <w:tmpl w:val="263C158C"/>
    <w:lvl w:ilvl="0" w:tplc="FF445D7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13E0A"/>
    <w:multiLevelType w:val="hybridMultilevel"/>
    <w:tmpl w:val="96723BA8"/>
    <w:lvl w:ilvl="0" w:tplc="39B08644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A501C9E"/>
    <w:multiLevelType w:val="hybridMultilevel"/>
    <w:tmpl w:val="A6B4E1E8"/>
    <w:lvl w:ilvl="0" w:tplc="39B08644">
      <w:start w:val="1"/>
      <w:numFmt w:val="bullet"/>
      <w:lvlText w:val=""/>
      <w:lvlJc w:val="left"/>
      <w:pPr>
        <w:ind w:left="644" w:hanging="360"/>
      </w:pPr>
      <w:rPr>
        <w:rFonts w:ascii="Webdings" w:hAnsi="Webdings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B79223C"/>
    <w:multiLevelType w:val="hybridMultilevel"/>
    <w:tmpl w:val="27203FD4"/>
    <w:lvl w:ilvl="0" w:tplc="39B08644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a-DK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97"/>
    <w:rsid w:val="00027C83"/>
    <w:rsid w:val="00030EBD"/>
    <w:rsid w:val="00035017"/>
    <w:rsid w:val="0004109A"/>
    <w:rsid w:val="0005077E"/>
    <w:rsid w:val="00050872"/>
    <w:rsid w:val="00063572"/>
    <w:rsid w:val="00064541"/>
    <w:rsid w:val="00064C24"/>
    <w:rsid w:val="00065FB1"/>
    <w:rsid w:val="0006688A"/>
    <w:rsid w:val="00071D8C"/>
    <w:rsid w:val="000770B6"/>
    <w:rsid w:val="00080D18"/>
    <w:rsid w:val="00082ECE"/>
    <w:rsid w:val="00083012"/>
    <w:rsid w:val="0008630D"/>
    <w:rsid w:val="0009002C"/>
    <w:rsid w:val="000922A0"/>
    <w:rsid w:val="00093454"/>
    <w:rsid w:val="00095046"/>
    <w:rsid w:val="0009741D"/>
    <w:rsid w:val="000A2A38"/>
    <w:rsid w:val="000A3010"/>
    <w:rsid w:val="000A6535"/>
    <w:rsid w:val="000C1320"/>
    <w:rsid w:val="000C2E38"/>
    <w:rsid w:val="000C7E89"/>
    <w:rsid w:val="000D263C"/>
    <w:rsid w:val="000D771C"/>
    <w:rsid w:val="000E1BA6"/>
    <w:rsid w:val="000E2321"/>
    <w:rsid w:val="000E2969"/>
    <w:rsid w:val="000E5D96"/>
    <w:rsid w:val="0010182B"/>
    <w:rsid w:val="00101D97"/>
    <w:rsid w:val="001025DE"/>
    <w:rsid w:val="00111BD4"/>
    <w:rsid w:val="00114A31"/>
    <w:rsid w:val="00123AFE"/>
    <w:rsid w:val="00125891"/>
    <w:rsid w:val="00126923"/>
    <w:rsid w:val="0013496E"/>
    <w:rsid w:val="00137960"/>
    <w:rsid w:val="001406E5"/>
    <w:rsid w:val="00153B97"/>
    <w:rsid w:val="00156CA4"/>
    <w:rsid w:val="00157322"/>
    <w:rsid w:val="00165B6B"/>
    <w:rsid w:val="001744D3"/>
    <w:rsid w:val="001807EC"/>
    <w:rsid w:val="00181576"/>
    <w:rsid w:val="00181D3B"/>
    <w:rsid w:val="00185FA6"/>
    <w:rsid w:val="00190A17"/>
    <w:rsid w:val="001A1F63"/>
    <w:rsid w:val="001A3016"/>
    <w:rsid w:val="001A5832"/>
    <w:rsid w:val="001A59C6"/>
    <w:rsid w:val="001C64B2"/>
    <w:rsid w:val="001D157E"/>
    <w:rsid w:val="001D25D1"/>
    <w:rsid w:val="001D2EC1"/>
    <w:rsid w:val="001D3B52"/>
    <w:rsid w:val="001D4FCE"/>
    <w:rsid w:val="001D6D2D"/>
    <w:rsid w:val="001D71E9"/>
    <w:rsid w:val="001E0321"/>
    <w:rsid w:val="001E1510"/>
    <w:rsid w:val="001E33AA"/>
    <w:rsid w:val="001E659B"/>
    <w:rsid w:val="001E6B17"/>
    <w:rsid w:val="001F22C2"/>
    <w:rsid w:val="001F574D"/>
    <w:rsid w:val="001F7F8C"/>
    <w:rsid w:val="002014DC"/>
    <w:rsid w:val="002072A0"/>
    <w:rsid w:val="00207D67"/>
    <w:rsid w:val="0021212B"/>
    <w:rsid w:val="002130C9"/>
    <w:rsid w:val="002178AE"/>
    <w:rsid w:val="00241BDF"/>
    <w:rsid w:val="00242637"/>
    <w:rsid w:val="00243E83"/>
    <w:rsid w:val="00246E96"/>
    <w:rsid w:val="002564EC"/>
    <w:rsid w:val="00257ED2"/>
    <w:rsid w:val="002700CC"/>
    <w:rsid w:val="00270C74"/>
    <w:rsid w:val="00273746"/>
    <w:rsid w:val="00274A2C"/>
    <w:rsid w:val="0028637E"/>
    <w:rsid w:val="00290D07"/>
    <w:rsid w:val="00294C2F"/>
    <w:rsid w:val="002A00FD"/>
    <w:rsid w:val="002A6EA6"/>
    <w:rsid w:val="002B39BE"/>
    <w:rsid w:val="002B4187"/>
    <w:rsid w:val="002B4CE6"/>
    <w:rsid w:val="002B6032"/>
    <w:rsid w:val="002C51CD"/>
    <w:rsid w:val="002C5DAE"/>
    <w:rsid w:val="002C63BF"/>
    <w:rsid w:val="002D03F5"/>
    <w:rsid w:val="002D5347"/>
    <w:rsid w:val="002F3649"/>
    <w:rsid w:val="002F7EF9"/>
    <w:rsid w:val="003101D3"/>
    <w:rsid w:val="00316E97"/>
    <w:rsid w:val="00322547"/>
    <w:rsid w:val="0032306F"/>
    <w:rsid w:val="00324EE9"/>
    <w:rsid w:val="00326E0F"/>
    <w:rsid w:val="003300CC"/>
    <w:rsid w:val="00333DC7"/>
    <w:rsid w:val="0033616C"/>
    <w:rsid w:val="00336AAB"/>
    <w:rsid w:val="00337E17"/>
    <w:rsid w:val="00342DC1"/>
    <w:rsid w:val="00354A75"/>
    <w:rsid w:val="00356D85"/>
    <w:rsid w:val="0035703E"/>
    <w:rsid w:val="003574FC"/>
    <w:rsid w:val="003635C8"/>
    <w:rsid w:val="00366E3D"/>
    <w:rsid w:val="003672C2"/>
    <w:rsid w:val="00376EB1"/>
    <w:rsid w:val="00380DD4"/>
    <w:rsid w:val="003821B4"/>
    <w:rsid w:val="0038304B"/>
    <w:rsid w:val="003839DF"/>
    <w:rsid w:val="00384EFF"/>
    <w:rsid w:val="00385036"/>
    <w:rsid w:val="00386EE7"/>
    <w:rsid w:val="003919CD"/>
    <w:rsid w:val="003A62AF"/>
    <w:rsid w:val="003A63CB"/>
    <w:rsid w:val="003C4865"/>
    <w:rsid w:val="003C50C4"/>
    <w:rsid w:val="003D32A9"/>
    <w:rsid w:val="003D3F15"/>
    <w:rsid w:val="003D5A69"/>
    <w:rsid w:val="003D73A1"/>
    <w:rsid w:val="003E11D6"/>
    <w:rsid w:val="003E295B"/>
    <w:rsid w:val="003F0AA4"/>
    <w:rsid w:val="003F1F1B"/>
    <w:rsid w:val="00406AAD"/>
    <w:rsid w:val="00421392"/>
    <w:rsid w:val="004229DE"/>
    <w:rsid w:val="0042327E"/>
    <w:rsid w:val="00425105"/>
    <w:rsid w:val="00426820"/>
    <w:rsid w:val="0042752E"/>
    <w:rsid w:val="004279C0"/>
    <w:rsid w:val="00430D01"/>
    <w:rsid w:val="004346AB"/>
    <w:rsid w:val="00436A59"/>
    <w:rsid w:val="00440E76"/>
    <w:rsid w:val="00444E52"/>
    <w:rsid w:val="00447C32"/>
    <w:rsid w:val="00452C60"/>
    <w:rsid w:val="00452CEE"/>
    <w:rsid w:val="004537D6"/>
    <w:rsid w:val="00453806"/>
    <w:rsid w:val="00453D26"/>
    <w:rsid w:val="00457235"/>
    <w:rsid w:val="00473AE2"/>
    <w:rsid w:val="00481B2B"/>
    <w:rsid w:val="00483774"/>
    <w:rsid w:val="00490879"/>
    <w:rsid w:val="004920AF"/>
    <w:rsid w:val="00492D7D"/>
    <w:rsid w:val="004975DB"/>
    <w:rsid w:val="0049763C"/>
    <w:rsid w:val="004A2158"/>
    <w:rsid w:val="004A5D9A"/>
    <w:rsid w:val="004A5F82"/>
    <w:rsid w:val="004B680B"/>
    <w:rsid w:val="004C4A8B"/>
    <w:rsid w:val="004E0677"/>
    <w:rsid w:val="004E2A2B"/>
    <w:rsid w:val="004E59D1"/>
    <w:rsid w:val="004F4661"/>
    <w:rsid w:val="004F741D"/>
    <w:rsid w:val="00501E09"/>
    <w:rsid w:val="00507410"/>
    <w:rsid w:val="00517DBF"/>
    <w:rsid w:val="0052449F"/>
    <w:rsid w:val="00526234"/>
    <w:rsid w:val="005262A6"/>
    <w:rsid w:val="00531560"/>
    <w:rsid w:val="005317F7"/>
    <w:rsid w:val="00532AC9"/>
    <w:rsid w:val="00532BCE"/>
    <w:rsid w:val="00532E20"/>
    <w:rsid w:val="00543A14"/>
    <w:rsid w:val="00556775"/>
    <w:rsid w:val="00566375"/>
    <w:rsid w:val="00571E9A"/>
    <w:rsid w:val="005722DB"/>
    <w:rsid w:val="00572EFA"/>
    <w:rsid w:val="00574C5E"/>
    <w:rsid w:val="00595C34"/>
    <w:rsid w:val="005A01E7"/>
    <w:rsid w:val="005A1D2C"/>
    <w:rsid w:val="005A289A"/>
    <w:rsid w:val="005A6488"/>
    <w:rsid w:val="005A6EBE"/>
    <w:rsid w:val="005B18CD"/>
    <w:rsid w:val="005B2EE5"/>
    <w:rsid w:val="005C2910"/>
    <w:rsid w:val="005D4F81"/>
    <w:rsid w:val="005E00EC"/>
    <w:rsid w:val="005E360C"/>
    <w:rsid w:val="005F37A3"/>
    <w:rsid w:val="005F468E"/>
    <w:rsid w:val="005F4BF1"/>
    <w:rsid w:val="005F562C"/>
    <w:rsid w:val="00600CC4"/>
    <w:rsid w:val="00600FAD"/>
    <w:rsid w:val="00601DC0"/>
    <w:rsid w:val="00602BB9"/>
    <w:rsid w:val="00602D8D"/>
    <w:rsid w:val="00605AB4"/>
    <w:rsid w:val="006108D3"/>
    <w:rsid w:val="00613EC5"/>
    <w:rsid w:val="00615864"/>
    <w:rsid w:val="00617E06"/>
    <w:rsid w:val="00626E21"/>
    <w:rsid w:val="00630861"/>
    <w:rsid w:val="00631F79"/>
    <w:rsid w:val="00641E64"/>
    <w:rsid w:val="00643910"/>
    <w:rsid w:val="0065374B"/>
    <w:rsid w:val="00655F2E"/>
    <w:rsid w:val="00663392"/>
    <w:rsid w:val="00665752"/>
    <w:rsid w:val="00665AE5"/>
    <w:rsid w:val="00672DF9"/>
    <w:rsid w:val="00680CD8"/>
    <w:rsid w:val="00681D2E"/>
    <w:rsid w:val="006823B5"/>
    <w:rsid w:val="006842F7"/>
    <w:rsid w:val="006A1BD4"/>
    <w:rsid w:val="006A545E"/>
    <w:rsid w:val="006A6793"/>
    <w:rsid w:val="006A71AA"/>
    <w:rsid w:val="006B001C"/>
    <w:rsid w:val="006C0EFE"/>
    <w:rsid w:val="006C27E3"/>
    <w:rsid w:val="006C6B9F"/>
    <w:rsid w:val="006D7C97"/>
    <w:rsid w:val="006E1B88"/>
    <w:rsid w:val="006F0D84"/>
    <w:rsid w:val="006F3BB1"/>
    <w:rsid w:val="006F5AFC"/>
    <w:rsid w:val="00704789"/>
    <w:rsid w:val="00707F29"/>
    <w:rsid w:val="007122CB"/>
    <w:rsid w:val="00713C90"/>
    <w:rsid w:val="007143D6"/>
    <w:rsid w:val="00715AC9"/>
    <w:rsid w:val="00715B44"/>
    <w:rsid w:val="00716E04"/>
    <w:rsid w:val="007202DB"/>
    <w:rsid w:val="00723F78"/>
    <w:rsid w:val="00726828"/>
    <w:rsid w:val="007303CA"/>
    <w:rsid w:val="007306F1"/>
    <w:rsid w:val="00750D04"/>
    <w:rsid w:val="00757A80"/>
    <w:rsid w:val="00761CF6"/>
    <w:rsid w:val="00773ED0"/>
    <w:rsid w:val="0077439B"/>
    <w:rsid w:val="00776C6A"/>
    <w:rsid w:val="0078203C"/>
    <w:rsid w:val="007827E0"/>
    <w:rsid w:val="007856CE"/>
    <w:rsid w:val="00787AEB"/>
    <w:rsid w:val="00791282"/>
    <w:rsid w:val="00795259"/>
    <w:rsid w:val="007A0A2E"/>
    <w:rsid w:val="007A1332"/>
    <w:rsid w:val="007A4D78"/>
    <w:rsid w:val="007A615A"/>
    <w:rsid w:val="007B10F3"/>
    <w:rsid w:val="007B3D6B"/>
    <w:rsid w:val="007B3FAA"/>
    <w:rsid w:val="007C02D0"/>
    <w:rsid w:val="007C1103"/>
    <w:rsid w:val="007C756E"/>
    <w:rsid w:val="007D4F96"/>
    <w:rsid w:val="007D52B6"/>
    <w:rsid w:val="007D7335"/>
    <w:rsid w:val="007F0245"/>
    <w:rsid w:val="007F7282"/>
    <w:rsid w:val="00800ED9"/>
    <w:rsid w:val="00804C61"/>
    <w:rsid w:val="0080742A"/>
    <w:rsid w:val="0081121B"/>
    <w:rsid w:val="008123C2"/>
    <w:rsid w:val="00813D28"/>
    <w:rsid w:val="00815871"/>
    <w:rsid w:val="00831E0D"/>
    <w:rsid w:val="008326A3"/>
    <w:rsid w:val="00833C12"/>
    <w:rsid w:val="00833FBC"/>
    <w:rsid w:val="00834F11"/>
    <w:rsid w:val="00834FAE"/>
    <w:rsid w:val="00835A55"/>
    <w:rsid w:val="00837060"/>
    <w:rsid w:val="00840417"/>
    <w:rsid w:val="00846BE2"/>
    <w:rsid w:val="008500F9"/>
    <w:rsid w:val="00866C55"/>
    <w:rsid w:val="00870634"/>
    <w:rsid w:val="00871BFB"/>
    <w:rsid w:val="00877A20"/>
    <w:rsid w:val="008824CF"/>
    <w:rsid w:val="00890E00"/>
    <w:rsid w:val="00894099"/>
    <w:rsid w:val="00895BD1"/>
    <w:rsid w:val="008A0C94"/>
    <w:rsid w:val="008A5D29"/>
    <w:rsid w:val="008B77CD"/>
    <w:rsid w:val="008C3C13"/>
    <w:rsid w:val="008D18E6"/>
    <w:rsid w:val="008D3701"/>
    <w:rsid w:val="008D424B"/>
    <w:rsid w:val="008D48ED"/>
    <w:rsid w:val="008D5A07"/>
    <w:rsid w:val="008D729B"/>
    <w:rsid w:val="008E110E"/>
    <w:rsid w:val="008F20CD"/>
    <w:rsid w:val="008F5DFE"/>
    <w:rsid w:val="00930448"/>
    <w:rsid w:val="0093676B"/>
    <w:rsid w:val="00943639"/>
    <w:rsid w:val="00951646"/>
    <w:rsid w:val="00951688"/>
    <w:rsid w:val="00953239"/>
    <w:rsid w:val="009631D4"/>
    <w:rsid w:val="00966C56"/>
    <w:rsid w:val="00967F7B"/>
    <w:rsid w:val="00975EDC"/>
    <w:rsid w:val="00977EDC"/>
    <w:rsid w:val="00982D29"/>
    <w:rsid w:val="00987AF3"/>
    <w:rsid w:val="009B65BB"/>
    <w:rsid w:val="009C33BE"/>
    <w:rsid w:val="009D39A3"/>
    <w:rsid w:val="009D5945"/>
    <w:rsid w:val="009E4DED"/>
    <w:rsid w:val="009F7A36"/>
    <w:rsid w:val="00A016C7"/>
    <w:rsid w:val="00A06630"/>
    <w:rsid w:val="00A1051A"/>
    <w:rsid w:val="00A21995"/>
    <w:rsid w:val="00A2453B"/>
    <w:rsid w:val="00A27D49"/>
    <w:rsid w:val="00A32E0E"/>
    <w:rsid w:val="00A33EBC"/>
    <w:rsid w:val="00A34871"/>
    <w:rsid w:val="00A40457"/>
    <w:rsid w:val="00A458D6"/>
    <w:rsid w:val="00A51071"/>
    <w:rsid w:val="00A54BAE"/>
    <w:rsid w:val="00A5507B"/>
    <w:rsid w:val="00A578B6"/>
    <w:rsid w:val="00A611B4"/>
    <w:rsid w:val="00A70A64"/>
    <w:rsid w:val="00A723AE"/>
    <w:rsid w:val="00A75B98"/>
    <w:rsid w:val="00A7752C"/>
    <w:rsid w:val="00A87E03"/>
    <w:rsid w:val="00A93CEC"/>
    <w:rsid w:val="00A9501E"/>
    <w:rsid w:val="00A9623C"/>
    <w:rsid w:val="00AA1048"/>
    <w:rsid w:val="00AA130C"/>
    <w:rsid w:val="00AC4ED6"/>
    <w:rsid w:val="00AC778F"/>
    <w:rsid w:val="00AD2FF8"/>
    <w:rsid w:val="00AD35EA"/>
    <w:rsid w:val="00AE0982"/>
    <w:rsid w:val="00AE2F33"/>
    <w:rsid w:val="00AE45F9"/>
    <w:rsid w:val="00AE6FB6"/>
    <w:rsid w:val="00AF1E86"/>
    <w:rsid w:val="00B03F09"/>
    <w:rsid w:val="00B065AB"/>
    <w:rsid w:val="00B1050E"/>
    <w:rsid w:val="00B137DC"/>
    <w:rsid w:val="00B2744C"/>
    <w:rsid w:val="00B27D55"/>
    <w:rsid w:val="00B30CAF"/>
    <w:rsid w:val="00B33A4D"/>
    <w:rsid w:val="00B42604"/>
    <w:rsid w:val="00B44E28"/>
    <w:rsid w:val="00B44FAA"/>
    <w:rsid w:val="00B46EFF"/>
    <w:rsid w:val="00B47551"/>
    <w:rsid w:val="00B47C85"/>
    <w:rsid w:val="00B517C1"/>
    <w:rsid w:val="00B54461"/>
    <w:rsid w:val="00B6724E"/>
    <w:rsid w:val="00B768F6"/>
    <w:rsid w:val="00B77E94"/>
    <w:rsid w:val="00B80FA2"/>
    <w:rsid w:val="00B9290E"/>
    <w:rsid w:val="00B94AF6"/>
    <w:rsid w:val="00B973B7"/>
    <w:rsid w:val="00BA4FED"/>
    <w:rsid w:val="00BB1130"/>
    <w:rsid w:val="00BB224A"/>
    <w:rsid w:val="00BB77F0"/>
    <w:rsid w:val="00BC4287"/>
    <w:rsid w:val="00BC47DA"/>
    <w:rsid w:val="00BC5F89"/>
    <w:rsid w:val="00BD35E4"/>
    <w:rsid w:val="00BD3E30"/>
    <w:rsid w:val="00BE65B0"/>
    <w:rsid w:val="00BE6CE4"/>
    <w:rsid w:val="00BF293F"/>
    <w:rsid w:val="00BF319B"/>
    <w:rsid w:val="00BF35C2"/>
    <w:rsid w:val="00C12B60"/>
    <w:rsid w:val="00C142CB"/>
    <w:rsid w:val="00C15363"/>
    <w:rsid w:val="00C161C7"/>
    <w:rsid w:val="00C320BA"/>
    <w:rsid w:val="00C3571D"/>
    <w:rsid w:val="00C368F8"/>
    <w:rsid w:val="00C37441"/>
    <w:rsid w:val="00C42E61"/>
    <w:rsid w:val="00C55DC4"/>
    <w:rsid w:val="00C56B74"/>
    <w:rsid w:val="00C6281B"/>
    <w:rsid w:val="00C6777F"/>
    <w:rsid w:val="00C764B9"/>
    <w:rsid w:val="00C76CAB"/>
    <w:rsid w:val="00C76EE6"/>
    <w:rsid w:val="00C83D34"/>
    <w:rsid w:val="00C841F1"/>
    <w:rsid w:val="00C84C90"/>
    <w:rsid w:val="00C91AA1"/>
    <w:rsid w:val="00C91C41"/>
    <w:rsid w:val="00C941BF"/>
    <w:rsid w:val="00CA388D"/>
    <w:rsid w:val="00CA6F7C"/>
    <w:rsid w:val="00CB189C"/>
    <w:rsid w:val="00CC1D3D"/>
    <w:rsid w:val="00CC4418"/>
    <w:rsid w:val="00CD25F5"/>
    <w:rsid w:val="00CD3A30"/>
    <w:rsid w:val="00CD40E9"/>
    <w:rsid w:val="00CE3153"/>
    <w:rsid w:val="00CE4FAE"/>
    <w:rsid w:val="00CE5ED9"/>
    <w:rsid w:val="00CF056A"/>
    <w:rsid w:val="00CF548E"/>
    <w:rsid w:val="00CF6B05"/>
    <w:rsid w:val="00D00802"/>
    <w:rsid w:val="00D018A0"/>
    <w:rsid w:val="00D046C8"/>
    <w:rsid w:val="00D05CB2"/>
    <w:rsid w:val="00D06486"/>
    <w:rsid w:val="00D12476"/>
    <w:rsid w:val="00D21028"/>
    <w:rsid w:val="00D42911"/>
    <w:rsid w:val="00D52B80"/>
    <w:rsid w:val="00D52FC7"/>
    <w:rsid w:val="00D53DF2"/>
    <w:rsid w:val="00D55423"/>
    <w:rsid w:val="00D65A6B"/>
    <w:rsid w:val="00D671CE"/>
    <w:rsid w:val="00D74D2B"/>
    <w:rsid w:val="00D760C8"/>
    <w:rsid w:val="00D81E5E"/>
    <w:rsid w:val="00D86598"/>
    <w:rsid w:val="00D93182"/>
    <w:rsid w:val="00DA0C06"/>
    <w:rsid w:val="00DA695E"/>
    <w:rsid w:val="00DA7087"/>
    <w:rsid w:val="00DC2DE9"/>
    <w:rsid w:val="00DC31FC"/>
    <w:rsid w:val="00DC6FCB"/>
    <w:rsid w:val="00DD2B90"/>
    <w:rsid w:val="00DD40D2"/>
    <w:rsid w:val="00DE4440"/>
    <w:rsid w:val="00DE4F81"/>
    <w:rsid w:val="00DF26D3"/>
    <w:rsid w:val="00E22A0C"/>
    <w:rsid w:val="00E26BC1"/>
    <w:rsid w:val="00E30072"/>
    <w:rsid w:val="00E33B6B"/>
    <w:rsid w:val="00E33B96"/>
    <w:rsid w:val="00E351A9"/>
    <w:rsid w:val="00E45BC4"/>
    <w:rsid w:val="00E47357"/>
    <w:rsid w:val="00E51B12"/>
    <w:rsid w:val="00E54940"/>
    <w:rsid w:val="00E60A6B"/>
    <w:rsid w:val="00E71C62"/>
    <w:rsid w:val="00E84D1C"/>
    <w:rsid w:val="00E84F1F"/>
    <w:rsid w:val="00E852E6"/>
    <w:rsid w:val="00E9035D"/>
    <w:rsid w:val="00E90423"/>
    <w:rsid w:val="00E912CD"/>
    <w:rsid w:val="00E92EB0"/>
    <w:rsid w:val="00E9626B"/>
    <w:rsid w:val="00EA4BF7"/>
    <w:rsid w:val="00EB4A87"/>
    <w:rsid w:val="00EC7420"/>
    <w:rsid w:val="00ED1D75"/>
    <w:rsid w:val="00EF2321"/>
    <w:rsid w:val="00EF7E7A"/>
    <w:rsid w:val="00F0198C"/>
    <w:rsid w:val="00F02AF9"/>
    <w:rsid w:val="00F03F20"/>
    <w:rsid w:val="00F04D38"/>
    <w:rsid w:val="00F10092"/>
    <w:rsid w:val="00F12976"/>
    <w:rsid w:val="00F23923"/>
    <w:rsid w:val="00F26D65"/>
    <w:rsid w:val="00F271FF"/>
    <w:rsid w:val="00F27896"/>
    <w:rsid w:val="00F27C00"/>
    <w:rsid w:val="00F30CA1"/>
    <w:rsid w:val="00F371F0"/>
    <w:rsid w:val="00F435D0"/>
    <w:rsid w:val="00F44B6A"/>
    <w:rsid w:val="00F819E7"/>
    <w:rsid w:val="00F81BB1"/>
    <w:rsid w:val="00F908A8"/>
    <w:rsid w:val="00F92B95"/>
    <w:rsid w:val="00F9367C"/>
    <w:rsid w:val="00F97522"/>
    <w:rsid w:val="00F977F7"/>
    <w:rsid w:val="00FA52A0"/>
    <w:rsid w:val="00FA540D"/>
    <w:rsid w:val="00FA6598"/>
    <w:rsid w:val="00FB1C6A"/>
    <w:rsid w:val="00FB20E2"/>
    <w:rsid w:val="00FC0903"/>
    <w:rsid w:val="00FC4936"/>
    <w:rsid w:val="00FC784A"/>
    <w:rsid w:val="00FD0A8A"/>
    <w:rsid w:val="00FD3510"/>
    <w:rsid w:val="00FD7FBD"/>
    <w:rsid w:val="00FE186C"/>
    <w:rsid w:val="00FE43B6"/>
    <w:rsid w:val="00FF1343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E1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B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97"/>
  </w:style>
  <w:style w:type="paragraph" w:styleId="Zpat">
    <w:name w:val="footer"/>
    <w:basedOn w:val="Normln"/>
    <w:link w:val="ZpatChar"/>
    <w:uiPriority w:val="99"/>
    <w:unhideWhenUsed/>
    <w:rsid w:val="00153B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97"/>
  </w:style>
  <w:style w:type="paragraph" w:styleId="Odstavecseseznamem">
    <w:name w:val="List Paragraph"/>
    <w:basedOn w:val="Normln"/>
    <w:uiPriority w:val="34"/>
    <w:qFormat/>
    <w:rsid w:val="00153B97"/>
    <w:pPr>
      <w:ind w:left="720"/>
      <w:contextualSpacing/>
    </w:pPr>
  </w:style>
  <w:style w:type="table" w:styleId="Mkatabulky">
    <w:name w:val="Table Grid"/>
    <w:basedOn w:val="Normlntabulka"/>
    <w:uiPriority w:val="39"/>
    <w:rsid w:val="00834F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C64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4B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317F7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91A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1A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1A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A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1AA1"/>
    <w:rPr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73AE2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D65A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B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97"/>
  </w:style>
  <w:style w:type="paragraph" w:styleId="Zpat">
    <w:name w:val="footer"/>
    <w:basedOn w:val="Normln"/>
    <w:link w:val="ZpatChar"/>
    <w:uiPriority w:val="99"/>
    <w:unhideWhenUsed/>
    <w:rsid w:val="00153B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97"/>
  </w:style>
  <w:style w:type="paragraph" w:styleId="Odstavecseseznamem">
    <w:name w:val="List Paragraph"/>
    <w:basedOn w:val="Normln"/>
    <w:uiPriority w:val="34"/>
    <w:qFormat/>
    <w:rsid w:val="00153B97"/>
    <w:pPr>
      <w:ind w:left="720"/>
      <w:contextualSpacing/>
    </w:pPr>
  </w:style>
  <w:style w:type="table" w:styleId="Mkatabulky">
    <w:name w:val="Table Grid"/>
    <w:basedOn w:val="Normlntabulka"/>
    <w:uiPriority w:val="39"/>
    <w:rsid w:val="00834F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C64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4B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317F7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91A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1A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1A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A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1AA1"/>
    <w:rPr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73AE2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D65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://www.mueller-omicron.com" TargetMode="External"/><Relationship Id="rId3" Type="http://schemas.openxmlformats.org/officeDocument/2006/relationships/styles" Target="styles.xml"/><Relationship Id="rId21" Type="http://schemas.openxmlformats.org/officeDocument/2006/relationships/image" Target="media/image9.tiff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://www.mueller-omicron.d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mueller-omicron.de" TargetMode="Externa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2.jpg"/><Relationship Id="rId19" Type="http://schemas.openxmlformats.org/officeDocument/2006/relationships/image" Target="media/image7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FB42E-08D9-402D-8CEA-6FF7911B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2774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Günther</dc:creator>
  <cp:lastModifiedBy>Jana Adámková</cp:lastModifiedBy>
  <cp:revision>3</cp:revision>
  <cp:lastPrinted>2021-09-22T12:01:00Z</cp:lastPrinted>
  <dcterms:created xsi:type="dcterms:W3CDTF">2022-01-24T18:02:00Z</dcterms:created>
  <dcterms:modified xsi:type="dcterms:W3CDTF">2022-01-25T14:30:00Z</dcterms:modified>
</cp:coreProperties>
</file>